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1"/>
        <w:ind w:left="4731"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223520</wp:posOffset>
                </wp:positionV>
                <wp:extent cx="5464175" cy="0"/>
                <wp:effectExtent l="0" t="0" r="0" b="0"/>
                <wp:wrapTopAndBottom/>
                <wp:docPr id="1" name="Lini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0"/>
                        </a:xfrm>
                        <a:prstGeom prst="line">
                          <a:avLst/>
                        </a:prstGeom>
                        <a:ln w="975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ia 2" o:spid="_x0000_s1026" o:spt="20" style="position:absolute;left:0pt;margin-left:152pt;margin-top:17.6pt;height:0pt;width:430.2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O9XGq2AAAAAoBAAAPAAAA&#10;AAAAAAEAIAAAACIAAABkcnMvZG93bnJldi54bWxQSwECFAAUAAAACACHTuJAzukyt9wBAADaAwAA&#10;DgAAAAAAAAABACAAAAAnAQAAZHJzL2Uyb0RvYy54bWxQSwUGAAAAAAYABgBZAQAAdQUAAAAA&#10;">
                <v:fill on="f" focussize="0,0"/>
                <v:stroke weight="0.76834645669291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8415020</wp:posOffset>
                </wp:positionH>
                <wp:positionV relativeFrom="paragraph">
                  <wp:posOffset>8890</wp:posOffset>
                </wp:positionV>
                <wp:extent cx="341630" cy="215265"/>
                <wp:effectExtent l="5080" t="5080" r="19050" b="825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15265"/>
                        </a:xfrm>
                        <a:prstGeom prst="rect">
                          <a:avLst/>
                        </a:prstGeom>
                        <a:noFill/>
                        <a:ln w="975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4"/>
                              <w:ind w:left="0" w:right="4" w:firstLine="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15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2.6pt;margin-top:0.7pt;height:16.95pt;width:26.9pt;mso-position-horizontal-relative:page;z-index:251661312;mso-width-relative:page;mso-height-relative:page;" filled="f" stroked="t" coordsize="21600,21600" o:gfxdata="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JrTLtsAAAAKAQAADwAAAAAAAAABACAAAAAi&#10;AAAAZHJzL2Rvd25yZXYueG1sUEsBAhQAFAAAAAgAh07iQGZlhzkHAgAANAQAAA4AAAAAAAAAAQAg&#10;AAAAKgEAAGRycy9lMm9Eb2MueG1sUEsFBgAAAAAGAAYAWQEAAKMFAAAAAA==&#10;">
                <v:fill on="f" focussize="0,0"/>
                <v:stroke weight="0.768346456692913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4"/>
                        <w:ind w:left="0" w:right="4" w:firstLine="0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2"/>
                          <w:sz w:val="15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8073390</wp:posOffset>
                </wp:positionH>
                <wp:positionV relativeFrom="paragraph">
                  <wp:posOffset>8890</wp:posOffset>
                </wp:positionV>
                <wp:extent cx="341630" cy="215265"/>
                <wp:effectExtent l="5080" t="5080" r="19050" b="825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15265"/>
                        </a:xfrm>
                        <a:prstGeom prst="rect">
                          <a:avLst/>
                        </a:prstGeom>
                        <a:noFill/>
                        <a:ln w="975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4"/>
                              <w:ind w:left="0" w:right="4" w:firstLine="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15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5.7pt;margin-top:0.7pt;height:16.95pt;width:26.9pt;mso-position-horizontal-relative:page;z-index:251662336;mso-width-relative:page;mso-height-relative:page;" filled="f" stroked="t" coordsize="21600,21600" o:gfxdata="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8kG4dsAAAAKAQAADwAAAAAAAAABACAAAAAi&#10;AAAAZHJzL2Rvd25yZXYueG1sUEsBAhQAFAAAAAgAh07iQO2WH78HAgAANAQAAA4AAAAAAAAAAQAg&#10;AAAAKgEAAGRycy9lMm9Eb2MueG1sUEsFBgAAAAAGAAYAWQEAAKMFAAAAAA==&#10;">
                <v:fill on="f" focussize="0,0"/>
                <v:stroke weight="0.768346456692913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4"/>
                        <w:ind w:left="0" w:right="4" w:firstLine="0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2"/>
                          <w:sz w:val="15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7731760</wp:posOffset>
                </wp:positionH>
                <wp:positionV relativeFrom="paragraph">
                  <wp:posOffset>8890</wp:posOffset>
                </wp:positionV>
                <wp:extent cx="341630" cy="215265"/>
                <wp:effectExtent l="5080" t="5080" r="19050" b="825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15265"/>
                        </a:xfrm>
                        <a:prstGeom prst="rect">
                          <a:avLst/>
                        </a:prstGeom>
                        <a:noFill/>
                        <a:ln w="975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4"/>
                              <w:ind w:left="0" w:right="4" w:firstLine="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15"/>
                              </w:rPr>
                              <w:t>0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8.8pt;margin-top:0.7pt;height:16.95pt;width:26.9pt;mso-position-horizontal-relative:page;z-index:251663360;mso-width-relative:page;mso-height-relative:page;" filled="f" stroked="t" coordsize="21600,21600" o:gfxdata="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Tqg6PaAAAACgEAAA8AAAAAAAAAAQAgAAAA&#10;IgAAAGRycy9kb3ducmV2LnhtbFBLAQIUABQAAAAIAIdO4kDu37oCCQIAADQEAAAOAAAAAAAAAAEA&#10;IAAAACkBAABkcnMvZTJvRG9jLnhtbFBLBQYAAAAABgAGAFkBAACkBQAAAAA=&#10;">
                <v:fill on="f" focussize="0,0"/>
                <v:stroke weight="0.768346456692913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4"/>
                        <w:ind w:left="0" w:right="4" w:firstLine="0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2"/>
                          <w:sz w:val="15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7390130</wp:posOffset>
                </wp:positionH>
                <wp:positionV relativeFrom="paragraph">
                  <wp:posOffset>8890</wp:posOffset>
                </wp:positionV>
                <wp:extent cx="341630" cy="215265"/>
                <wp:effectExtent l="5080" t="5080" r="19050" b="825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15265"/>
                        </a:xfrm>
                        <a:prstGeom prst="rect">
                          <a:avLst/>
                        </a:prstGeom>
                        <a:noFill/>
                        <a:ln w="9758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74"/>
                              <w:ind w:left="0" w:right="4" w:firstLine="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2"/>
                                <w:sz w:val="15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1.9pt;margin-top:0.7pt;height:16.95pt;width:26.9pt;mso-position-horizontal-relative:page;z-index:251664384;mso-width-relative:page;mso-height-relative:page;" filled="f" stroked="t" coordsize="21600,21600" o:gfxdata="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CTLYNsAAAAKAQAADwAAAAAAAAABACAAAAAi&#10;AAAAZHJzL2Rvd25yZXYueG1sUEsBAhQAFAAAAAgAh07iQKoCJB8HAgAANAQAAA4AAAAAAAAAAQAg&#10;AAAAKgEAAGRycy9lMm9Eb2MueG1sUEsFBgAAAAAGAAYAWQEAAKMFAAAAAA==&#10;">
                <v:fill on="f" focussize="0,0"/>
                <v:stroke weight="0.768346456692913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74"/>
                        <w:ind w:left="0" w:right="4" w:firstLine="0"/>
                        <w:jc w:val="center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2"/>
                          <w:sz w:val="15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t>Plan postępowań o udzielenie zamówień na rok</w:t>
      </w:r>
    </w:p>
    <w:p>
      <w:pPr>
        <w:pStyle w:val="5"/>
        <w:spacing w:before="2"/>
        <w:ind w:left="0"/>
        <w:rPr>
          <w:b/>
          <w:sz w:val="24"/>
        </w:rPr>
      </w:pPr>
    </w:p>
    <w:tbl>
      <w:tblPr>
        <w:tblStyle w:val="4"/>
        <w:tblW w:w="0" w:type="auto"/>
        <w:tblInd w:w="218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8"/>
        <w:gridCol w:w="492"/>
        <w:gridCol w:w="492"/>
        <w:gridCol w:w="507"/>
        <w:gridCol w:w="6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598" w:type="dxa"/>
            <w:tcBorders>
              <w:left w:val="nil"/>
              <w:bottom w:val="nil"/>
            </w:tcBorders>
          </w:tcPr>
          <w:p>
            <w:pPr>
              <w:pStyle w:val="8"/>
              <w:spacing w:before="72"/>
              <w:ind w:left="3936" w:right="39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Wersja nr</w:t>
            </w:r>
          </w:p>
        </w:tc>
        <w:tc>
          <w:tcPr>
            <w:tcW w:w="49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492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507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661" w:type="dxa"/>
          </w:tcPr>
          <w:p>
            <w:pPr>
              <w:pStyle w:val="8"/>
              <w:spacing w:before="72"/>
              <w:ind w:left="7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</w:tr>
    </w:tbl>
    <w:p>
      <w:pPr>
        <w:pStyle w:val="5"/>
        <w:spacing w:before="3"/>
        <w:ind w:left="0"/>
        <w:rPr>
          <w:b/>
          <w:sz w:val="19"/>
        </w:rPr>
      </w:pPr>
    </w:p>
    <w:p>
      <w:pPr>
        <w:spacing w:before="99"/>
        <w:ind w:left="4089" w:right="4107" w:firstLine="0"/>
        <w:jc w:val="center"/>
        <w:rPr>
          <w:b/>
          <w:sz w:val="15"/>
        </w:rPr>
      </w:pPr>
      <w:r>
        <w:rPr>
          <w:b/>
          <w:sz w:val="15"/>
        </w:rPr>
        <w:t>Zamieszczony w Biuletynie Zamówień Publicznych w dniu 20.07.2021 nr 2021/BZP 00120796/01/P</w:t>
      </w:r>
    </w:p>
    <w:p>
      <w:pPr>
        <w:pStyle w:val="5"/>
        <w:ind w:left="0"/>
        <w:rPr>
          <w:b/>
          <w:sz w:val="16"/>
        </w:rPr>
      </w:pPr>
    </w:p>
    <w:p>
      <w:pPr>
        <w:pStyle w:val="5"/>
        <w:spacing w:before="4"/>
        <w:ind w:left="0"/>
        <w:rPr>
          <w:b/>
          <w:sz w:val="14"/>
        </w:rPr>
      </w:pPr>
    </w:p>
    <w:p>
      <w:pPr>
        <w:spacing w:before="1"/>
        <w:ind w:left="4086" w:right="4107" w:firstLine="0"/>
        <w:jc w:val="center"/>
        <w:rPr>
          <w:sz w:val="15"/>
        </w:rPr>
      </w:pPr>
      <w:r>
        <w:rPr>
          <w:sz w:val="15"/>
        </w:rPr>
        <w:t>(aktualizacja Planu zamieszczonego w Biuletynie Zamówień Publicznych; w dniu […] nr […])</w:t>
      </w:r>
      <w:r>
        <w:rPr>
          <w:sz w:val="15"/>
          <w:vertAlign w:val="superscript"/>
        </w:rPr>
        <w:t>1</w:t>
      </w:r>
    </w:p>
    <w:p>
      <w:pPr>
        <w:pStyle w:val="5"/>
        <w:spacing w:before="6"/>
        <w:ind w:left="0"/>
        <w:rPr>
          <w:sz w:val="20"/>
        </w:rPr>
      </w:pPr>
    </w:p>
    <w:p>
      <w:pPr>
        <w:pStyle w:val="2"/>
        <w:spacing w:before="98"/>
        <w:ind w:left="105"/>
        <w:jc w:val="left"/>
      </w:pPr>
      <w:r>
        <w:t>Zamawiający:</w:t>
      </w:r>
    </w:p>
    <w:p>
      <w:pPr>
        <w:pStyle w:val="5"/>
        <w:ind w:left="0"/>
        <w:rPr>
          <w:b/>
          <w:sz w:val="28"/>
        </w:rPr>
      </w:pPr>
    </w:p>
    <w:tbl>
      <w:tblPr>
        <w:tblStyle w:val="4"/>
        <w:tblW w:w="0" w:type="auto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4"/>
        <w:gridCol w:w="2474"/>
        <w:gridCol w:w="2489"/>
        <w:gridCol w:w="49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9927" w:type="dxa"/>
            <w:gridSpan w:val="3"/>
          </w:tcPr>
          <w:p>
            <w:pPr>
              <w:pStyle w:val="8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Nazwa: CENTRUM KULTURY GMINY KOLNO W KOŹLE</w:t>
            </w:r>
          </w:p>
        </w:tc>
        <w:tc>
          <w:tcPr>
            <w:tcW w:w="4963" w:type="dxa"/>
          </w:tcPr>
          <w:p>
            <w:pPr>
              <w:pStyle w:val="8"/>
              <w:spacing w:before="84"/>
              <w:ind w:left="67"/>
              <w:rPr>
                <w:sz w:val="15"/>
              </w:rPr>
            </w:pPr>
            <w:r>
              <w:rPr>
                <w:w w:val="105"/>
                <w:sz w:val="15"/>
              </w:rPr>
              <w:t xml:space="preserve">Krajowy numer identyfikacyjny: </w:t>
            </w:r>
            <w:r>
              <w:rPr>
                <w:w w:val="105"/>
                <w:position w:val="5"/>
                <w:sz w:val="10"/>
              </w:rPr>
              <w:t xml:space="preserve">2 </w:t>
            </w:r>
            <w:r>
              <w:rPr>
                <w:w w:val="105"/>
                <w:sz w:val="15"/>
              </w:rPr>
              <w:t>2910224571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890" w:type="dxa"/>
            <w:gridSpan w:val="4"/>
          </w:tcPr>
          <w:p>
            <w:pPr>
              <w:pStyle w:val="8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Adres: 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4964" w:type="dxa"/>
          </w:tcPr>
          <w:p>
            <w:pPr>
              <w:pStyle w:val="8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Miejscowość: Czerwone</w:t>
            </w:r>
          </w:p>
        </w:tc>
        <w:tc>
          <w:tcPr>
            <w:tcW w:w="4963" w:type="dxa"/>
            <w:gridSpan w:val="2"/>
          </w:tcPr>
          <w:p>
            <w:pPr>
              <w:pStyle w:val="8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Kod pocztowy: 18-500</w:t>
            </w:r>
          </w:p>
        </w:tc>
        <w:tc>
          <w:tcPr>
            <w:tcW w:w="4963" w:type="dxa"/>
          </w:tcPr>
          <w:p>
            <w:pPr>
              <w:pStyle w:val="8"/>
              <w:spacing w:before="87"/>
              <w:ind w:left="67"/>
              <w:rPr>
                <w:sz w:val="15"/>
              </w:rPr>
            </w:pPr>
            <w:r>
              <w:rPr>
                <w:sz w:val="15"/>
              </w:rPr>
              <w:t>Kraj: Polska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4890" w:type="dxa"/>
            <w:gridSpan w:val="4"/>
          </w:tcPr>
          <w:p>
            <w:pPr>
              <w:pStyle w:val="8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 xml:space="preserve">Adres strony internetowej: </w:t>
            </w:r>
            <w:r>
              <w:fldChar w:fldCharType="begin"/>
            </w:r>
            <w:r>
              <w:instrText xml:space="preserve"> HYPERLINK "http://ck.gminakolno.pl/" \h </w:instrText>
            </w:r>
            <w:r>
              <w:fldChar w:fldCharType="separate"/>
            </w:r>
            <w:r>
              <w:rPr>
                <w:sz w:val="15"/>
              </w:rPr>
              <w:t>http://ck.gminakolno.pl/</w:t>
            </w:r>
            <w:r>
              <w:rPr>
                <w:sz w:val="15"/>
              </w:rPr>
              <w:fldChar w:fldCharType="end"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438" w:type="dxa"/>
            <w:gridSpan w:val="2"/>
          </w:tcPr>
          <w:p>
            <w:pPr>
              <w:pStyle w:val="8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 xml:space="preserve">Adres poczty elektronicznej: </w:t>
            </w:r>
            <w:r>
              <w:fldChar w:fldCharType="begin"/>
            </w:r>
            <w:r>
              <w:instrText xml:space="preserve"> HYPERLINK "mailto:kultura@gminakolno.pl" \h </w:instrText>
            </w:r>
            <w:r>
              <w:fldChar w:fldCharType="separate"/>
            </w:r>
            <w:r>
              <w:rPr>
                <w:sz w:val="15"/>
              </w:rPr>
              <w:t>kultura@gminakolno.pl</w:t>
            </w:r>
            <w:r>
              <w:rPr>
                <w:sz w:val="15"/>
              </w:rPr>
              <w:fldChar w:fldCharType="end"/>
            </w:r>
          </w:p>
        </w:tc>
        <w:tc>
          <w:tcPr>
            <w:tcW w:w="7452" w:type="dxa"/>
            <w:gridSpan w:val="2"/>
          </w:tcPr>
          <w:p>
            <w:pPr>
              <w:pStyle w:val="8"/>
              <w:spacing w:before="87"/>
              <w:ind w:left="66"/>
              <w:rPr>
                <w:sz w:val="15"/>
              </w:rPr>
            </w:pPr>
            <w:r>
              <w:rPr>
                <w:sz w:val="15"/>
              </w:rPr>
              <w:t>Numer telefonu kontaktowego: +48 602877845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4890" w:type="dxa"/>
            <w:gridSpan w:val="4"/>
          </w:tcPr>
          <w:p>
            <w:pPr>
              <w:pStyle w:val="8"/>
              <w:spacing w:before="103"/>
              <w:ind w:left="66"/>
              <w:rPr>
                <w:sz w:val="15"/>
              </w:rPr>
            </w:pPr>
            <w:r>
              <w:rPr>
                <w:sz w:val="15"/>
              </w:rPr>
              <w:t>Rodzaj zamawiającego:</w:t>
            </w:r>
            <w:r>
              <w:rPr>
                <w:sz w:val="15"/>
                <w:vertAlign w:val="superscript"/>
              </w:rPr>
              <w:t>3</w:t>
            </w:r>
            <w:r>
              <w:rPr>
                <w:sz w:val="15"/>
                <w:vertAlign w:val="baseline"/>
              </w:rPr>
              <w:t xml:space="preserve"> Zamawiający publiczny | jednostka sektora finansów publicznych | państwowe i samorządowe instytucje kultury</w:t>
            </w:r>
          </w:p>
        </w:tc>
      </w:tr>
    </w:tbl>
    <w:p>
      <w:pPr>
        <w:pStyle w:val="5"/>
        <w:ind w:left="0"/>
        <w:rPr>
          <w:b/>
          <w:sz w:val="20"/>
        </w:rPr>
      </w:pPr>
    </w:p>
    <w:p>
      <w:pPr>
        <w:pStyle w:val="5"/>
        <w:ind w:left="0"/>
        <w:rPr>
          <w:b/>
          <w:sz w:val="20"/>
        </w:rPr>
      </w:pPr>
    </w:p>
    <w:p>
      <w:pPr>
        <w:pStyle w:val="5"/>
        <w:spacing w:before="8"/>
        <w:ind w:left="0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210185</wp:posOffset>
                </wp:positionV>
                <wp:extent cx="1951355" cy="0"/>
                <wp:effectExtent l="0" t="0" r="0" b="0"/>
                <wp:wrapTopAndBottom/>
                <wp:docPr id="2" name="Lini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ln w="975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ia 7" o:spid="_x0000_s1026" o:spt="20" style="position:absolute;left:0pt;margin-left:48.25pt;margin-top:16.55pt;height:0pt;width:153.6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jiewrXAAAACAEAAA8AAAAA&#10;AAAAAQAgAAAAIgAAAGRycy9kb3ducmV2LnhtbFBLAQIUABQAAAAIAIdO4kCwf6Vu3AEAANoDAAAO&#10;AAAAAAAAAAEAIAAAACYBAABkcnMvZTJvRG9jLnhtbFBLBQYAAAAABgAGAFkBAAB0BQAAAAA=&#10;">
                <v:fill on="f" focussize="0,0"/>
                <v:stroke weight="0.76834645669291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5"/>
        <w:spacing w:before="57" w:line="280" w:lineRule="auto"/>
        <w:ind w:left="105" w:right="10915"/>
      </w:pPr>
      <w:r>
        <w:rPr>
          <w:w w:val="110"/>
          <w:position w:val="5"/>
        </w:rPr>
        <w:t>1</w:t>
      </w:r>
      <w:r>
        <w:rPr>
          <w:spacing w:val="-12"/>
          <w:w w:val="110"/>
          <w:position w:val="5"/>
        </w:rPr>
        <w:t xml:space="preserve"> </w:t>
      </w:r>
      <w:r>
        <w:rPr>
          <w:w w:val="110"/>
        </w:rPr>
        <w:t>Należy</w:t>
      </w:r>
      <w:r>
        <w:rPr>
          <w:spacing w:val="-13"/>
          <w:w w:val="110"/>
        </w:rPr>
        <w:t xml:space="preserve"> </w:t>
      </w:r>
      <w:r>
        <w:rPr>
          <w:w w:val="110"/>
        </w:rPr>
        <w:t>wypełnić</w:t>
      </w:r>
      <w:r>
        <w:rPr>
          <w:spacing w:val="-12"/>
          <w:w w:val="110"/>
        </w:rPr>
        <w:t xml:space="preserve"> </w:t>
      </w:r>
      <w:r>
        <w:rPr>
          <w:w w:val="110"/>
        </w:rPr>
        <w:t>w</w:t>
      </w:r>
      <w:r>
        <w:rPr>
          <w:spacing w:val="-13"/>
          <w:w w:val="110"/>
        </w:rPr>
        <w:t xml:space="preserve"> </w:t>
      </w:r>
      <w:r>
        <w:rPr>
          <w:w w:val="110"/>
        </w:rPr>
        <w:t>przypadku</w:t>
      </w:r>
      <w:r>
        <w:rPr>
          <w:spacing w:val="-13"/>
          <w:w w:val="110"/>
        </w:rPr>
        <w:t xml:space="preserve"> </w:t>
      </w:r>
      <w:r>
        <w:rPr>
          <w:w w:val="110"/>
        </w:rPr>
        <w:t>aktualizacji</w:t>
      </w:r>
      <w:r>
        <w:rPr>
          <w:spacing w:val="-13"/>
          <w:w w:val="110"/>
        </w:rPr>
        <w:t xml:space="preserve"> </w:t>
      </w:r>
      <w:r>
        <w:rPr>
          <w:w w:val="110"/>
        </w:rPr>
        <w:t>Planu</w:t>
      </w:r>
      <w:r>
        <w:rPr>
          <w:spacing w:val="-13"/>
          <w:w w:val="110"/>
        </w:rPr>
        <w:t xml:space="preserve"> </w:t>
      </w:r>
      <w:r>
        <w:rPr>
          <w:w w:val="110"/>
        </w:rPr>
        <w:t>postępowań</w:t>
      </w:r>
      <w:r>
        <w:rPr>
          <w:spacing w:val="-13"/>
          <w:w w:val="110"/>
        </w:rPr>
        <w:t xml:space="preserve"> </w:t>
      </w:r>
      <w:r>
        <w:rPr>
          <w:w w:val="110"/>
        </w:rPr>
        <w:t>o</w:t>
      </w:r>
      <w:r>
        <w:rPr>
          <w:spacing w:val="-13"/>
          <w:w w:val="110"/>
        </w:rPr>
        <w:t xml:space="preserve"> </w:t>
      </w:r>
      <w:r>
        <w:rPr>
          <w:w w:val="110"/>
        </w:rPr>
        <w:t>udzielenie</w:t>
      </w:r>
      <w:r>
        <w:rPr>
          <w:spacing w:val="-13"/>
          <w:w w:val="110"/>
        </w:rPr>
        <w:t xml:space="preserve"> </w:t>
      </w:r>
      <w:r>
        <w:rPr>
          <w:w w:val="110"/>
        </w:rPr>
        <w:t>zamówień.</w:t>
      </w:r>
      <w:r>
        <w:rPr>
          <w:w w:val="110"/>
          <w:position w:val="5"/>
        </w:rPr>
        <w:t xml:space="preserve"> 2 </w:t>
      </w:r>
      <w:r>
        <w:rPr>
          <w:w w:val="110"/>
        </w:rPr>
        <w:t>Numer NIP lub</w:t>
      </w:r>
      <w:r>
        <w:rPr>
          <w:spacing w:val="-7"/>
          <w:w w:val="110"/>
        </w:rPr>
        <w:t xml:space="preserve"> </w:t>
      </w:r>
      <w:r>
        <w:rPr>
          <w:w w:val="110"/>
        </w:rPr>
        <w:t>REGON.</w:t>
      </w:r>
    </w:p>
    <w:p>
      <w:pPr>
        <w:pStyle w:val="7"/>
        <w:numPr>
          <w:ilvl w:val="0"/>
          <w:numId w:val="1"/>
        </w:numPr>
        <w:tabs>
          <w:tab w:val="left" w:pos="198"/>
        </w:tabs>
        <w:spacing w:before="0" w:after="0" w:line="165" w:lineRule="exact"/>
        <w:ind w:left="197" w:right="0" w:hanging="93"/>
        <w:jc w:val="left"/>
        <w:rPr>
          <w:sz w:val="10"/>
        </w:rPr>
      </w:pPr>
      <w:r>
        <w:rPr>
          <w:w w:val="110"/>
          <w:sz w:val="10"/>
        </w:rPr>
        <w:t>Zamawiający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publiczni,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o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których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mowa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w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art.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4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pkt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1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i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2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ustawy,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oraz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ich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związki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albo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inny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zamawiający.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Należy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wskazać</w:t>
      </w:r>
      <w:r>
        <w:rPr>
          <w:spacing w:val="-1"/>
          <w:w w:val="110"/>
          <w:sz w:val="10"/>
        </w:rPr>
        <w:t xml:space="preserve"> </w:t>
      </w:r>
      <w:r>
        <w:rPr>
          <w:w w:val="110"/>
          <w:sz w:val="10"/>
        </w:rPr>
        <w:t>rodzaj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zamawiającego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spośród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następującej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listy:</w:t>
      </w:r>
    </w:p>
    <w:p>
      <w:pPr>
        <w:pStyle w:val="7"/>
        <w:numPr>
          <w:ilvl w:val="0"/>
          <w:numId w:val="2"/>
        </w:numPr>
        <w:tabs>
          <w:tab w:val="left" w:pos="232"/>
        </w:tabs>
        <w:spacing w:before="54" w:after="0" w:line="288" w:lineRule="auto"/>
        <w:ind w:left="105" w:right="141" w:firstLine="0"/>
        <w:jc w:val="left"/>
        <w:rPr>
          <w:sz w:val="10"/>
        </w:rPr>
      </w:pPr>
      <w:r>
        <w:rPr>
          <w:w w:val="110"/>
          <w:sz w:val="10"/>
        </w:rPr>
        <w:t>jednostka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sektora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finansów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publicznych: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organ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władzy</w:t>
      </w:r>
      <w:r>
        <w:rPr>
          <w:spacing w:val="-12"/>
          <w:w w:val="110"/>
          <w:sz w:val="10"/>
        </w:rPr>
        <w:t xml:space="preserve"> </w:t>
      </w:r>
      <w:r>
        <w:rPr>
          <w:w w:val="110"/>
          <w:sz w:val="10"/>
        </w:rPr>
        <w:t>publicznej,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w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tym</w:t>
      </w:r>
      <w:r>
        <w:rPr>
          <w:spacing w:val="-12"/>
          <w:w w:val="110"/>
          <w:sz w:val="10"/>
        </w:rPr>
        <w:t xml:space="preserve"> </w:t>
      </w:r>
      <w:r>
        <w:rPr>
          <w:w w:val="110"/>
          <w:sz w:val="10"/>
        </w:rPr>
        <w:t>organ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administracji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rządowej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(centralnej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lub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terenowej),</w:t>
      </w:r>
      <w:r>
        <w:rPr>
          <w:spacing w:val="-12"/>
          <w:w w:val="110"/>
          <w:sz w:val="10"/>
        </w:rPr>
        <w:t xml:space="preserve"> </w:t>
      </w:r>
      <w:r>
        <w:rPr>
          <w:w w:val="110"/>
          <w:sz w:val="10"/>
        </w:rPr>
        <w:t>organ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kontroli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państwowej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i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ochrony</w:t>
      </w:r>
      <w:r>
        <w:rPr>
          <w:spacing w:val="-12"/>
          <w:w w:val="110"/>
          <w:sz w:val="10"/>
        </w:rPr>
        <w:t xml:space="preserve"> </w:t>
      </w:r>
      <w:r>
        <w:rPr>
          <w:w w:val="110"/>
          <w:sz w:val="10"/>
        </w:rPr>
        <w:t>prawa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oraz</w:t>
      </w:r>
      <w:r>
        <w:rPr>
          <w:spacing w:val="-12"/>
          <w:w w:val="110"/>
          <w:sz w:val="10"/>
        </w:rPr>
        <w:t xml:space="preserve"> </w:t>
      </w:r>
      <w:r>
        <w:rPr>
          <w:w w:val="110"/>
          <w:sz w:val="10"/>
        </w:rPr>
        <w:t>sąd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i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trybunał,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jednostka</w:t>
      </w:r>
      <w:r>
        <w:rPr>
          <w:spacing w:val="-12"/>
          <w:w w:val="110"/>
          <w:sz w:val="10"/>
        </w:rPr>
        <w:t xml:space="preserve"> </w:t>
      </w:r>
      <w:r>
        <w:rPr>
          <w:w w:val="110"/>
          <w:sz w:val="10"/>
        </w:rPr>
        <w:t>samorządu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terytorialnego,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związek</w:t>
      </w:r>
      <w:r>
        <w:rPr>
          <w:spacing w:val="-12"/>
          <w:w w:val="110"/>
          <w:sz w:val="10"/>
        </w:rPr>
        <w:t xml:space="preserve"> </w:t>
      </w:r>
      <w:r>
        <w:rPr>
          <w:w w:val="110"/>
          <w:sz w:val="10"/>
        </w:rPr>
        <w:t>jednostek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samorządu</w:t>
      </w:r>
      <w:r>
        <w:rPr>
          <w:spacing w:val="-12"/>
          <w:w w:val="110"/>
          <w:sz w:val="10"/>
        </w:rPr>
        <w:t xml:space="preserve"> </w:t>
      </w:r>
      <w:r>
        <w:rPr>
          <w:w w:val="110"/>
          <w:sz w:val="10"/>
        </w:rPr>
        <w:t>terytorialnego,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związek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metropolitalny,</w:t>
      </w:r>
      <w:r>
        <w:rPr>
          <w:spacing w:val="-12"/>
          <w:w w:val="110"/>
          <w:sz w:val="10"/>
        </w:rPr>
        <w:t xml:space="preserve"> </w:t>
      </w:r>
      <w:r>
        <w:rPr>
          <w:w w:val="110"/>
          <w:sz w:val="10"/>
        </w:rPr>
        <w:t>jednostka budżetowa,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samorządowy</w:t>
      </w:r>
      <w:r>
        <w:rPr>
          <w:spacing w:val="-14"/>
          <w:w w:val="110"/>
          <w:sz w:val="10"/>
        </w:rPr>
        <w:t xml:space="preserve"> </w:t>
      </w:r>
      <w:r>
        <w:rPr>
          <w:w w:val="110"/>
          <w:sz w:val="10"/>
        </w:rPr>
        <w:t>zakład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budżetowy,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agencja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wykonawcza,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instytucja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gospodarki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budżetowej,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państwowy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fundusz</w:t>
      </w:r>
      <w:r>
        <w:rPr>
          <w:spacing w:val="-14"/>
          <w:w w:val="110"/>
          <w:sz w:val="10"/>
        </w:rPr>
        <w:t xml:space="preserve"> </w:t>
      </w:r>
      <w:r>
        <w:rPr>
          <w:w w:val="110"/>
          <w:sz w:val="10"/>
        </w:rPr>
        <w:t>celowy,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Zakład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Ubezpieczeń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Społecznych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lub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Kasa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Rolniczego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Ubezpieczenia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Społecznego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oraz</w:t>
      </w:r>
      <w:r>
        <w:rPr>
          <w:spacing w:val="-14"/>
          <w:w w:val="110"/>
          <w:sz w:val="10"/>
        </w:rPr>
        <w:t xml:space="preserve"> </w:t>
      </w:r>
      <w:r>
        <w:rPr>
          <w:w w:val="110"/>
          <w:sz w:val="10"/>
        </w:rPr>
        <w:t>zarządzane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przez</w:t>
      </w:r>
      <w:r>
        <w:rPr>
          <w:spacing w:val="-14"/>
          <w:w w:val="110"/>
          <w:sz w:val="10"/>
        </w:rPr>
        <w:t xml:space="preserve"> </w:t>
      </w:r>
      <w:r>
        <w:rPr>
          <w:w w:val="110"/>
          <w:sz w:val="10"/>
        </w:rPr>
        <w:t>nie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fundusze,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Narodowy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Fundusz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Zdrowia,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samodzielny</w:t>
      </w:r>
      <w:r>
        <w:rPr>
          <w:spacing w:val="-14"/>
          <w:w w:val="110"/>
          <w:sz w:val="10"/>
        </w:rPr>
        <w:t xml:space="preserve"> </w:t>
      </w:r>
      <w:r>
        <w:rPr>
          <w:w w:val="110"/>
          <w:sz w:val="10"/>
        </w:rPr>
        <w:t>publiczny</w:t>
      </w:r>
      <w:r>
        <w:rPr>
          <w:spacing w:val="-15"/>
          <w:w w:val="110"/>
          <w:sz w:val="10"/>
        </w:rPr>
        <w:t xml:space="preserve"> </w:t>
      </w:r>
      <w:r>
        <w:rPr>
          <w:w w:val="110"/>
          <w:sz w:val="10"/>
        </w:rPr>
        <w:t>zakład opieki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zdrowotnej,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uczelnia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publiczna,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Polska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Akademia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Nauk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i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tworzone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przez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nią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jednostki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organizacyjne,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państwowe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i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samorządowe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instytucje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kultury,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inne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państwowe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i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samorządowe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osoby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prawne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utworzone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na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podstawie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odrębnych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ustaw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w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celu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wykonywania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zadań</w:t>
      </w:r>
      <w:r>
        <w:rPr>
          <w:spacing w:val="-7"/>
          <w:w w:val="110"/>
          <w:sz w:val="10"/>
        </w:rPr>
        <w:t xml:space="preserve"> </w:t>
      </w:r>
      <w:r>
        <w:rPr>
          <w:w w:val="110"/>
          <w:sz w:val="10"/>
        </w:rPr>
        <w:t>publicznych;</w:t>
      </w:r>
    </w:p>
    <w:p>
      <w:pPr>
        <w:pStyle w:val="7"/>
        <w:numPr>
          <w:ilvl w:val="0"/>
          <w:numId w:val="2"/>
        </w:numPr>
        <w:tabs>
          <w:tab w:val="left" w:pos="232"/>
        </w:tabs>
        <w:spacing w:before="1" w:after="0" w:line="240" w:lineRule="auto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inna państwowa jednostka organizacyjna nieposiadająca osobowości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prawnej;</w:t>
      </w:r>
    </w:p>
    <w:p>
      <w:pPr>
        <w:pStyle w:val="7"/>
        <w:numPr>
          <w:ilvl w:val="0"/>
          <w:numId w:val="2"/>
        </w:numPr>
        <w:tabs>
          <w:tab w:val="left" w:pos="232"/>
        </w:tabs>
        <w:spacing w:before="23" w:after="0" w:line="240" w:lineRule="auto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związki podmiotów, o których mowa w pkt 1 i</w:t>
      </w:r>
      <w:r>
        <w:rPr>
          <w:spacing w:val="-18"/>
          <w:w w:val="110"/>
          <w:sz w:val="10"/>
        </w:rPr>
        <w:t xml:space="preserve"> </w:t>
      </w:r>
      <w:r>
        <w:rPr>
          <w:w w:val="110"/>
          <w:sz w:val="10"/>
        </w:rPr>
        <w:t>2;</w:t>
      </w:r>
    </w:p>
    <w:p>
      <w:pPr>
        <w:pStyle w:val="7"/>
        <w:numPr>
          <w:ilvl w:val="0"/>
          <w:numId w:val="2"/>
        </w:numPr>
        <w:tabs>
          <w:tab w:val="left" w:pos="232"/>
        </w:tabs>
        <w:spacing w:before="24" w:after="0" w:line="240" w:lineRule="auto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inny zamawiający (proszę</w:t>
      </w:r>
      <w:r>
        <w:rPr>
          <w:spacing w:val="-4"/>
          <w:w w:val="110"/>
          <w:sz w:val="10"/>
        </w:rPr>
        <w:t xml:space="preserve"> </w:t>
      </w:r>
      <w:r>
        <w:rPr>
          <w:w w:val="110"/>
          <w:sz w:val="10"/>
        </w:rPr>
        <w:t>określić).</w:t>
      </w:r>
    </w:p>
    <w:p>
      <w:pPr>
        <w:spacing w:after="0" w:line="240" w:lineRule="auto"/>
        <w:jc w:val="left"/>
        <w:rPr>
          <w:sz w:val="10"/>
        </w:rPr>
        <w:sectPr>
          <w:type w:val="continuous"/>
          <w:pgSz w:w="16840" w:h="11900" w:orient="landscape"/>
          <w:pgMar w:top="560" w:right="840" w:bottom="280" w:left="860" w:header="720" w:footer="720" w:gutter="0"/>
          <w:cols w:space="720" w:num="1"/>
        </w:sectPr>
      </w:pPr>
    </w:p>
    <w:p>
      <w:pPr>
        <w:pStyle w:val="2"/>
        <w:numPr>
          <w:ilvl w:val="0"/>
          <w:numId w:val="3"/>
        </w:numPr>
        <w:tabs>
          <w:tab w:val="left" w:pos="277"/>
        </w:tabs>
        <w:spacing w:before="79" w:after="0" w:line="240" w:lineRule="auto"/>
        <w:ind w:left="276" w:right="0" w:hanging="172"/>
        <w:jc w:val="left"/>
      </w:pPr>
      <w:r>
        <w:t>Zamówienia o wartości mniejszej niż progi</w:t>
      </w:r>
      <w:r>
        <w:rPr>
          <w:spacing w:val="1"/>
        </w:rPr>
        <w:t xml:space="preserve"> </w:t>
      </w:r>
      <w:r>
        <w:t>unijne</w:t>
      </w:r>
    </w:p>
    <w:p>
      <w:pPr>
        <w:pStyle w:val="5"/>
        <w:ind w:left="0"/>
        <w:rPr>
          <w:b/>
          <w:sz w:val="28"/>
        </w:rPr>
      </w:pPr>
    </w:p>
    <w:tbl>
      <w:tblPr>
        <w:tblStyle w:val="4"/>
        <w:tblW w:w="0" w:type="auto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2581"/>
        <w:gridCol w:w="2842"/>
        <w:gridCol w:w="714"/>
        <w:gridCol w:w="1558"/>
        <w:gridCol w:w="2381"/>
        <w:gridCol w:w="1966"/>
        <w:gridCol w:w="17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1106" w:type="dxa"/>
          </w:tcPr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spacing w:before="8"/>
              <w:rPr>
                <w:b/>
                <w:sz w:val="19"/>
              </w:rPr>
            </w:pPr>
          </w:p>
          <w:p>
            <w:pPr>
              <w:pStyle w:val="8"/>
              <w:ind w:left="66"/>
              <w:rPr>
                <w:sz w:val="15"/>
              </w:rPr>
            </w:pPr>
            <w:r>
              <w:rPr>
                <w:sz w:val="15"/>
              </w:rPr>
              <w:t>Pozycja Planu</w:t>
            </w:r>
          </w:p>
        </w:tc>
        <w:tc>
          <w:tcPr>
            <w:tcW w:w="2581" w:type="dxa"/>
          </w:tcPr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spacing w:before="8"/>
              <w:rPr>
                <w:b/>
                <w:sz w:val="19"/>
              </w:rPr>
            </w:pPr>
          </w:p>
          <w:p>
            <w:pPr>
              <w:pStyle w:val="8"/>
              <w:ind w:left="510" w:right="502"/>
              <w:jc w:val="center"/>
              <w:rPr>
                <w:sz w:val="15"/>
              </w:rPr>
            </w:pPr>
            <w:r>
              <w:rPr>
                <w:sz w:val="15"/>
              </w:rPr>
              <w:t>Przedmiot zamówienia</w:t>
            </w:r>
          </w:p>
        </w:tc>
        <w:tc>
          <w:tcPr>
            <w:tcW w:w="2842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4"/>
              <w:rPr>
                <w:b/>
                <w:sz w:val="24"/>
              </w:rPr>
            </w:pPr>
          </w:p>
          <w:p>
            <w:pPr>
              <w:pStyle w:val="8"/>
              <w:spacing w:line="300" w:lineRule="auto"/>
              <w:ind w:left="621" w:right="105" w:hanging="377"/>
              <w:rPr>
                <w:sz w:val="15"/>
              </w:rPr>
            </w:pPr>
            <w:r>
              <w:rPr>
                <w:sz w:val="15"/>
              </w:rPr>
              <w:t>Przewidywany tryb albo procedura udzielenia zamówienia</w:t>
            </w:r>
            <w:r>
              <w:rPr>
                <w:sz w:val="15"/>
                <w:vertAlign w:val="superscript"/>
              </w:rPr>
              <w:t>4</w:t>
            </w:r>
          </w:p>
        </w:tc>
        <w:tc>
          <w:tcPr>
            <w:tcW w:w="2272" w:type="dxa"/>
            <w:gridSpan w:val="2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4"/>
              <w:rPr>
                <w:b/>
                <w:sz w:val="24"/>
              </w:rPr>
            </w:pPr>
          </w:p>
          <w:p>
            <w:pPr>
              <w:pStyle w:val="8"/>
              <w:spacing w:line="300" w:lineRule="auto"/>
              <w:ind w:left="699" w:hanging="277"/>
              <w:rPr>
                <w:sz w:val="15"/>
              </w:rPr>
            </w:pPr>
            <w:r>
              <w:rPr>
                <w:sz w:val="15"/>
              </w:rPr>
              <w:t>Orientacyjna wartość zamówienia</w:t>
            </w:r>
            <w:r>
              <w:rPr>
                <w:sz w:val="15"/>
                <w:vertAlign w:val="superscript"/>
              </w:rPr>
              <w:t>5</w:t>
            </w:r>
          </w:p>
        </w:tc>
        <w:tc>
          <w:tcPr>
            <w:tcW w:w="2381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4"/>
              <w:rPr>
                <w:b/>
                <w:sz w:val="24"/>
              </w:rPr>
            </w:pPr>
          </w:p>
          <w:p>
            <w:pPr>
              <w:pStyle w:val="8"/>
              <w:spacing w:line="300" w:lineRule="auto"/>
              <w:ind w:left="686" w:hanging="592"/>
              <w:rPr>
                <w:sz w:val="15"/>
              </w:rPr>
            </w:pPr>
            <w:r>
              <w:rPr>
                <w:sz w:val="15"/>
              </w:rPr>
              <w:t>Przewidywany termin wszczęcia postępowania</w:t>
            </w:r>
            <w:r>
              <w:rPr>
                <w:sz w:val="15"/>
                <w:vertAlign w:val="superscript"/>
              </w:rPr>
              <w:t>6</w:t>
            </w:r>
          </w:p>
        </w:tc>
        <w:tc>
          <w:tcPr>
            <w:tcW w:w="1966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7"/>
              </w:rPr>
            </w:pPr>
          </w:p>
          <w:p>
            <w:pPr>
              <w:pStyle w:val="8"/>
              <w:ind w:left="204" w:right="179"/>
              <w:jc w:val="center"/>
              <w:rPr>
                <w:sz w:val="15"/>
              </w:rPr>
            </w:pPr>
            <w:r>
              <w:rPr>
                <w:sz w:val="15"/>
              </w:rPr>
              <w:t>Informacje dodatkowe</w:t>
            </w:r>
            <w:r>
              <w:rPr>
                <w:sz w:val="15"/>
                <w:vertAlign w:val="superscript"/>
              </w:rPr>
              <w:t>7</w:t>
            </w:r>
          </w:p>
        </w:tc>
        <w:tc>
          <w:tcPr>
            <w:tcW w:w="1735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4"/>
              <w:rPr>
                <w:b/>
                <w:sz w:val="24"/>
              </w:rPr>
            </w:pPr>
          </w:p>
          <w:p>
            <w:pPr>
              <w:pStyle w:val="8"/>
              <w:spacing w:line="300" w:lineRule="auto"/>
              <w:ind w:left="465" w:hanging="269"/>
              <w:rPr>
                <w:sz w:val="15"/>
              </w:rPr>
            </w:pPr>
            <w:r>
              <w:rPr>
                <w:sz w:val="15"/>
              </w:rPr>
              <w:t>Informacja na temat aktualizacji</w:t>
            </w:r>
            <w:r>
              <w:rPr>
                <w:sz w:val="15"/>
                <w:vertAlign w:val="superscript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106" w:type="dxa"/>
          </w:tcPr>
          <w:p>
            <w:pPr>
              <w:pStyle w:val="8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581" w:type="dxa"/>
          </w:tcPr>
          <w:p>
            <w:pPr>
              <w:pStyle w:val="8"/>
              <w:spacing w:before="87"/>
              <w:ind w:left="1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42" w:type="dxa"/>
          </w:tcPr>
          <w:p>
            <w:pPr>
              <w:pStyle w:val="8"/>
              <w:spacing w:before="87"/>
              <w:ind w:left="1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272" w:type="dxa"/>
            <w:gridSpan w:val="2"/>
          </w:tcPr>
          <w:p>
            <w:pPr>
              <w:pStyle w:val="8"/>
              <w:spacing w:before="87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381" w:type="dxa"/>
          </w:tcPr>
          <w:p>
            <w:pPr>
              <w:pStyle w:val="8"/>
              <w:spacing w:before="87"/>
              <w:ind w:left="1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966" w:type="dxa"/>
          </w:tcPr>
          <w:p>
            <w:pPr>
              <w:pStyle w:val="8"/>
              <w:spacing w:before="87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35" w:type="dxa"/>
          </w:tcPr>
          <w:p>
            <w:pPr>
              <w:pStyle w:val="8"/>
              <w:spacing w:before="87"/>
              <w:ind w:left="2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106" w:type="dxa"/>
            <w:tcBorders>
              <w:right w:val="nil"/>
            </w:tcBorders>
            <w:shd w:val="clear" w:color="auto" w:fill="D2D2D2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581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556" w:type="dxa"/>
            <w:gridSpan w:val="2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8"/>
              <w:spacing w:before="7"/>
              <w:rPr>
                <w:b/>
                <w:sz w:val="15"/>
              </w:rPr>
            </w:pPr>
          </w:p>
          <w:p>
            <w:pPr>
              <w:pStyle w:val="8"/>
              <w:ind w:left="1422"/>
              <w:rPr>
                <w:b/>
                <w:sz w:val="15"/>
              </w:rPr>
            </w:pPr>
            <w:r>
              <w:rPr>
                <w:b/>
                <w:sz w:val="15"/>
              </w:rPr>
              <w:t>1 . R O B O T Y</w:t>
            </w:r>
          </w:p>
        </w:tc>
        <w:tc>
          <w:tcPr>
            <w:tcW w:w="3939" w:type="dxa"/>
            <w:gridSpan w:val="2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8"/>
              <w:spacing w:before="7"/>
              <w:rPr>
                <w:b/>
                <w:sz w:val="15"/>
              </w:rPr>
            </w:pPr>
          </w:p>
          <w:p>
            <w:pPr>
              <w:pStyle w:val="8"/>
              <w:ind w:left="180"/>
              <w:rPr>
                <w:b/>
                <w:sz w:val="15"/>
              </w:rPr>
            </w:pPr>
            <w:r>
              <w:rPr>
                <w:b/>
                <w:sz w:val="15"/>
              </w:rPr>
              <w:t>B U D O W L A N E</w:t>
            </w: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735" w:type="dxa"/>
            <w:tcBorders>
              <w:left w:val="nil"/>
            </w:tcBorders>
            <w:shd w:val="clear" w:color="auto" w:fill="D2D2D2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atLeast"/>
        </w:trPr>
        <w:tc>
          <w:tcPr>
            <w:tcW w:w="1106" w:type="dxa"/>
          </w:tcPr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spacing w:before="1"/>
              <w:rPr>
                <w:b/>
                <w:sz w:val="21"/>
              </w:rPr>
            </w:pPr>
          </w:p>
          <w:p>
            <w:pPr>
              <w:pStyle w:val="8"/>
              <w:ind w:left="66"/>
              <w:rPr>
                <w:sz w:val="15"/>
              </w:rPr>
            </w:pPr>
            <w:r>
              <w:rPr>
                <w:sz w:val="15"/>
              </w:rPr>
              <w:t>1.1.1</w:t>
            </w:r>
          </w:p>
        </w:tc>
        <w:tc>
          <w:tcPr>
            <w:tcW w:w="2581" w:type="dxa"/>
          </w:tcPr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spacing w:before="8"/>
              <w:rPr>
                <w:b/>
                <w:sz w:val="19"/>
              </w:rPr>
            </w:pPr>
          </w:p>
          <w:p>
            <w:pPr>
              <w:pStyle w:val="8"/>
              <w:spacing w:line="278" w:lineRule="auto"/>
              <w:ind w:left="67" w:right="12"/>
              <w:rPr>
                <w:sz w:val="15"/>
              </w:rPr>
            </w:pPr>
            <w:r>
              <w:rPr>
                <w:sz w:val="15"/>
              </w:rPr>
              <w:t>Rozbudowa i przebudowa budynku na potrzeby edukacji kulturalnej w Niksowiznie</w:t>
            </w:r>
          </w:p>
        </w:tc>
        <w:tc>
          <w:tcPr>
            <w:tcW w:w="2842" w:type="dxa"/>
          </w:tcPr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spacing w:before="8"/>
              <w:rPr>
                <w:b/>
                <w:sz w:val="19"/>
              </w:rPr>
            </w:pPr>
          </w:p>
          <w:p>
            <w:pPr>
              <w:pStyle w:val="8"/>
              <w:spacing w:line="278" w:lineRule="auto"/>
              <w:ind w:left="68" w:right="105"/>
              <w:rPr>
                <w:sz w:val="15"/>
              </w:rPr>
            </w:pPr>
            <w:r>
              <w:rPr>
                <w:sz w:val="15"/>
              </w:rPr>
              <w:t>Zamówienie udzielane jest w trybie podstawowym na podstawie: art. 275 pkt 1 ustawy</w:t>
            </w:r>
          </w:p>
        </w:tc>
        <w:tc>
          <w:tcPr>
            <w:tcW w:w="2272" w:type="dxa"/>
            <w:gridSpan w:val="2"/>
          </w:tcPr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spacing w:before="1"/>
              <w:rPr>
                <w:b/>
                <w:sz w:val="21"/>
              </w:rPr>
            </w:pPr>
          </w:p>
          <w:p>
            <w:pPr>
              <w:pStyle w:val="8"/>
              <w:ind w:left="69"/>
              <w:rPr>
                <w:sz w:val="15"/>
              </w:rPr>
            </w:pPr>
            <w:r>
              <w:rPr>
                <w:sz w:val="15"/>
              </w:rPr>
              <w:t>415 000,00 PLN</w:t>
            </w:r>
          </w:p>
        </w:tc>
        <w:tc>
          <w:tcPr>
            <w:tcW w:w="2381" w:type="dxa"/>
          </w:tcPr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spacing w:before="1"/>
              <w:rPr>
                <w:b/>
                <w:sz w:val="21"/>
              </w:rPr>
            </w:pPr>
          </w:p>
          <w:p>
            <w:pPr>
              <w:pStyle w:val="8"/>
              <w:ind w:left="71"/>
              <w:rPr>
                <w:sz w:val="15"/>
              </w:rPr>
            </w:pPr>
            <w:r>
              <w:rPr>
                <w:sz w:val="15"/>
              </w:rPr>
              <w:t>III kwartał</w:t>
            </w:r>
          </w:p>
        </w:tc>
        <w:tc>
          <w:tcPr>
            <w:tcW w:w="1966" w:type="dxa"/>
          </w:tcPr>
          <w:p>
            <w:pPr>
              <w:pStyle w:val="8"/>
              <w:spacing w:before="87" w:line="278" w:lineRule="auto"/>
              <w:ind w:left="72" w:right="109"/>
              <w:rPr>
                <w:sz w:val="15"/>
              </w:rPr>
            </w:pPr>
            <w:r>
              <w:rPr>
                <w:sz w:val="15"/>
              </w:rPr>
              <w:t>Zamówienie jest odpowiednie dla MŚP: TAK</w:t>
            </w:r>
          </w:p>
          <w:p>
            <w:pPr>
              <w:pStyle w:val="8"/>
              <w:spacing w:line="278" w:lineRule="auto"/>
              <w:ind w:left="72" w:right="109"/>
              <w:rPr>
                <w:sz w:val="15"/>
              </w:rPr>
            </w:pPr>
            <w:r>
              <w:rPr>
                <w:sz w:val="15"/>
              </w:rPr>
              <w:t>Zamówienie strategiczne (zielone, społeczne, innowacyjne): NIE Zamówienie zastrzeżone: NIE</w:t>
            </w:r>
          </w:p>
          <w:p>
            <w:pPr>
              <w:pStyle w:val="8"/>
              <w:spacing w:line="278" w:lineRule="auto"/>
              <w:ind w:left="72" w:right="109"/>
              <w:rPr>
                <w:sz w:val="15"/>
              </w:rPr>
            </w:pPr>
            <w:r>
              <w:rPr>
                <w:sz w:val="15"/>
              </w:rPr>
              <w:t>Charakter zamówienia: zamówienia klasyczne</w:t>
            </w:r>
          </w:p>
        </w:tc>
        <w:tc>
          <w:tcPr>
            <w:tcW w:w="1735" w:type="dxa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</w:tbl>
    <w:p>
      <w:pPr>
        <w:pStyle w:val="5"/>
        <w:ind w:left="0"/>
        <w:rPr>
          <w:b/>
          <w:sz w:val="20"/>
        </w:rPr>
      </w:pPr>
    </w:p>
    <w:p>
      <w:pPr>
        <w:pStyle w:val="5"/>
        <w:ind w:left="0"/>
        <w:rPr>
          <w:b/>
          <w:sz w:val="20"/>
        </w:rPr>
      </w:pPr>
    </w:p>
    <w:p>
      <w:pPr>
        <w:pStyle w:val="5"/>
        <w:spacing w:before="8"/>
        <w:ind w:left="0"/>
        <w:rPr>
          <w:b/>
          <w:sz w:val="24"/>
        </w:rPr>
      </w:pPr>
      <w: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210185</wp:posOffset>
                </wp:positionV>
                <wp:extent cx="1951355" cy="0"/>
                <wp:effectExtent l="0" t="0" r="0" b="0"/>
                <wp:wrapTopAndBottom/>
                <wp:docPr id="7" name="Lini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ln w="975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ia 8" o:spid="_x0000_s1026" o:spt="20" style="position:absolute;left:0pt;margin-left:48.25pt;margin-top:16.55pt;height:0pt;width:153.65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jiewrXAAAACAEAAA8AAAAA&#10;AAAAAQAgAAAAIgAAAGRycy9kb3ducmV2LnhtbFBLAQIUABQAAAAIAIdO4kCdEwhm3AEAANoDAAAO&#10;AAAAAAAAAAEAIAAAACYBAABkcnMvZTJvRG9jLnhtbFBLBQYAAAAABgAGAFkBAAB0BQAAAAA=&#10;">
                <v:fill on="f" focussize="0,0"/>
                <v:stroke weight="0.76834645669291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7"/>
        <w:numPr>
          <w:ilvl w:val="0"/>
          <w:numId w:val="1"/>
        </w:numPr>
        <w:tabs>
          <w:tab w:val="left" w:pos="198"/>
        </w:tabs>
        <w:spacing w:before="57" w:after="0" w:line="240" w:lineRule="auto"/>
        <w:ind w:left="197" w:right="0" w:hanging="93"/>
        <w:jc w:val="left"/>
        <w:rPr>
          <w:sz w:val="10"/>
        </w:rPr>
      </w:pPr>
      <w:r>
        <w:rPr>
          <w:w w:val="110"/>
          <w:sz w:val="10"/>
        </w:rPr>
        <w:t>Należy wskazać spośród następującej listy tryb albo procedurę udzielania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zamówień:</w:t>
      </w:r>
    </w:p>
    <w:p>
      <w:pPr>
        <w:pStyle w:val="7"/>
        <w:numPr>
          <w:ilvl w:val="0"/>
          <w:numId w:val="4"/>
        </w:numPr>
        <w:tabs>
          <w:tab w:val="left" w:pos="232"/>
        </w:tabs>
        <w:spacing w:before="54" w:after="0" w:line="240" w:lineRule="auto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tryb podstawowy ˗ bez negocjacji (art. 275 pkt 1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ustawy);</w:t>
      </w:r>
    </w:p>
    <w:p>
      <w:pPr>
        <w:pStyle w:val="7"/>
        <w:numPr>
          <w:ilvl w:val="0"/>
          <w:numId w:val="4"/>
        </w:numPr>
        <w:tabs>
          <w:tab w:val="left" w:pos="232"/>
        </w:tabs>
        <w:spacing w:before="23" w:after="0" w:line="240" w:lineRule="auto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tryb podstawowy ˗ negocjacje fakultatywne (art. 275 pkt 2</w:t>
      </w:r>
      <w:r>
        <w:rPr>
          <w:spacing w:val="27"/>
          <w:w w:val="105"/>
          <w:sz w:val="10"/>
        </w:rPr>
        <w:t xml:space="preserve"> </w:t>
      </w:r>
      <w:r>
        <w:rPr>
          <w:w w:val="105"/>
          <w:sz w:val="10"/>
        </w:rPr>
        <w:t>ustawy);</w:t>
      </w:r>
    </w:p>
    <w:p>
      <w:pPr>
        <w:pStyle w:val="7"/>
        <w:numPr>
          <w:ilvl w:val="0"/>
          <w:numId w:val="4"/>
        </w:numPr>
        <w:tabs>
          <w:tab w:val="left" w:pos="232"/>
        </w:tabs>
        <w:spacing w:before="24" w:after="0" w:line="240" w:lineRule="auto"/>
        <w:ind w:left="231" w:right="0" w:hanging="127"/>
        <w:jc w:val="left"/>
        <w:rPr>
          <w:sz w:val="10"/>
        </w:rPr>
      </w:pPr>
      <w:r>
        <w:rPr>
          <w:w w:val="105"/>
          <w:sz w:val="10"/>
        </w:rPr>
        <w:t>tryb podstawowy ˗ negocjacje obligatoryjne (art. 275 pkt 3</w:t>
      </w:r>
      <w:r>
        <w:rPr>
          <w:spacing w:val="25"/>
          <w:w w:val="105"/>
          <w:sz w:val="10"/>
        </w:rPr>
        <w:t xml:space="preserve"> </w:t>
      </w:r>
      <w:r>
        <w:rPr>
          <w:w w:val="105"/>
          <w:sz w:val="10"/>
        </w:rPr>
        <w:t>ustawy);</w:t>
      </w:r>
    </w:p>
    <w:p>
      <w:pPr>
        <w:pStyle w:val="7"/>
        <w:numPr>
          <w:ilvl w:val="0"/>
          <w:numId w:val="4"/>
        </w:numPr>
        <w:tabs>
          <w:tab w:val="left" w:pos="232"/>
        </w:tabs>
        <w:spacing w:before="23" w:after="0" w:line="240" w:lineRule="auto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partnerstwo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innowacyjne;</w:t>
      </w:r>
    </w:p>
    <w:p>
      <w:pPr>
        <w:pStyle w:val="7"/>
        <w:numPr>
          <w:ilvl w:val="0"/>
          <w:numId w:val="4"/>
        </w:numPr>
        <w:tabs>
          <w:tab w:val="left" w:pos="232"/>
        </w:tabs>
        <w:spacing w:before="23" w:after="0" w:line="240" w:lineRule="auto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negocjacje bez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ogłoszenia;</w:t>
      </w:r>
    </w:p>
    <w:p>
      <w:pPr>
        <w:pStyle w:val="7"/>
        <w:numPr>
          <w:ilvl w:val="0"/>
          <w:numId w:val="4"/>
        </w:numPr>
        <w:tabs>
          <w:tab w:val="left" w:pos="232"/>
        </w:tabs>
        <w:spacing w:before="24" w:after="0" w:line="240" w:lineRule="auto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zamówienie z wolnej</w:t>
      </w:r>
      <w:r>
        <w:rPr>
          <w:spacing w:val="-5"/>
          <w:w w:val="110"/>
          <w:sz w:val="10"/>
        </w:rPr>
        <w:t xml:space="preserve"> </w:t>
      </w:r>
      <w:r>
        <w:rPr>
          <w:w w:val="110"/>
          <w:sz w:val="10"/>
        </w:rPr>
        <w:t>ręki;</w:t>
      </w:r>
    </w:p>
    <w:p>
      <w:pPr>
        <w:pStyle w:val="7"/>
        <w:numPr>
          <w:ilvl w:val="0"/>
          <w:numId w:val="4"/>
        </w:numPr>
        <w:tabs>
          <w:tab w:val="left" w:pos="232"/>
        </w:tabs>
        <w:spacing w:before="23" w:after="0" w:line="240" w:lineRule="auto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konkurs;</w:t>
      </w:r>
    </w:p>
    <w:p>
      <w:pPr>
        <w:pStyle w:val="7"/>
        <w:numPr>
          <w:ilvl w:val="0"/>
          <w:numId w:val="4"/>
        </w:numPr>
        <w:tabs>
          <w:tab w:val="left" w:pos="232"/>
        </w:tabs>
        <w:spacing w:before="23" w:after="0" w:line="240" w:lineRule="auto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umowa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ramowa.</w:t>
      </w:r>
    </w:p>
    <w:p>
      <w:pPr>
        <w:pStyle w:val="5"/>
        <w:spacing w:before="1"/>
        <w:ind w:left="0"/>
        <w:rPr>
          <w:sz w:val="11"/>
        </w:rPr>
      </w:pPr>
    </w:p>
    <w:p>
      <w:pPr>
        <w:pStyle w:val="7"/>
        <w:numPr>
          <w:ilvl w:val="0"/>
          <w:numId w:val="1"/>
        </w:numPr>
        <w:tabs>
          <w:tab w:val="left" w:pos="198"/>
        </w:tabs>
        <w:spacing w:before="0" w:after="0" w:line="240" w:lineRule="auto"/>
        <w:ind w:left="197" w:right="0" w:hanging="93"/>
        <w:jc w:val="left"/>
        <w:rPr>
          <w:sz w:val="10"/>
        </w:rPr>
      </w:pPr>
      <w:r>
        <w:rPr>
          <w:w w:val="110"/>
          <w:sz w:val="10"/>
        </w:rPr>
        <w:t>Należy podać kwotę bez podatku od towarów i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usług.</w:t>
      </w:r>
    </w:p>
    <w:p>
      <w:pPr>
        <w:pStyle w:val="7"/>
        <w:numPr>
          <w:ilvl w:val="0"/>
          <w:numId w:val="1"/>
        </w:numPr>
        <w:tabs>
          <w:tab w:val="left" w:pos="198"/>
        </w:tabs>
        <w:spacing w:before="19" w:after="0" w:line="240" w:lineRule="auto"/>
        <w:ind w:left="197" w:right="0" w:hanging="93"/>
        <w:jc w:val="left"/>
        <w:rPr>
          <w:sz w:val="10"/>
        </w:rPr>
      </w:pPr>
      <w:r>
        <w:rPr>
          <w:w w:val="110"/>
          <w:sz w:val="10"/>
        </w:rPr>
        <w:t>Należy</w:t>
      </w:r>
      <w:r>
        <w:rPr>
          <w:spacing w:val="-6"/>
          <w:w w:val="110"/>
          <w:sz w:val="10"/>
        </w:rPr>
        <w:t xml:space="preserve"> </w:t>
      </w:r>
      <w:r>
        <w:rPr>
          <w:w w:val="110"/>
          <w:sz w:val="10"/>
        </w:rPr>
        <w:t>wskazać</w:t>
      </w:r>
      <w:r>
        <w:rPr>
          <w:spacing w:val="-1"/>
          <w:w w:val="110"/>
          <w:sz w:val="10"/>
        </w:rPr>
        <w:t xml:space="preserve"> </w:t>
      </w:r>
      <w:r>
        <w:rPr>
          <w:w w:val="110"/>
          <w:sz w:val="10"/>
        </w:rPr>
        <w:t>w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ujęciu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miesięcznym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lub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kwartalnym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w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danym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roku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kalendarzowym.</w:t>
      </w:r>
    </w:p>
    <w:p>
      <w:pPr>
        <w:pStyle w:val="7"/>
        <w:numPr>
          <w:ilvl w:val="0"/>
          <w:numId w:val="1"/>
        </w:numPr>
        <w:tabs>
          <w:tab w:val="left" w:pos="198"/>
        </w:tabs>
        <w:spacing w:before="20" w:after="0" w:line="280" w:lineRule="auto"/>
        <w:ind w:left="105" w:right="4189" w:firstLine="0"/>
        <w:jc w:val="left"/>
        <w:rPr>
          <w:sz w:val="10"/>
        </w:rPr>
      </w:pPr>
      <w:r>
        <w:rPr>
          <w:w w:val="110"/>
          <w:sz w:val="10"/>
        </w:rPr>
        <w:t>Zamawiający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może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zamieścić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inne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dodatkowe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informacje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dotyczące,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np.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wstępnych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konsultacji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rynkowych,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innowacyjnych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zamówień,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zrównoważonych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zamówień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(uwzględniających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aspekty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społeczne,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aspekty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środowiskowe).</w:t>
      </w:r>
      <w:r>
        <w:rPr>
          <w:w w:val="110"/>
          <w:position w:val="5"/>
          <w:sz w:val="10"/>
        </w:rPr>
        <w:t xml:space="preserve"> 8</w:t>
      </w:r>
      <w:r>
        <w:rPr>
          <w:spacing w:val="-1"/>
          <w:w w:val="110"/>
          <w:position w:val="5"/>
          <w:sz w:val="10"/>
        </w:rPr>
        <w:t xml:space="preserve"> </w:t>
      </w:r>
      <w:r>
        <w:rPr>
          <w:w w:val="110"/>
          <w:sz w:val="10"/>
        </w:rPr>
        <w:t>Należy</w:t>
      </w:r>
      <w:r>
        <w:rPr>
          <w:spacing w:val="-1"/>
          <w:w w:val="110"/>
          <w:sz w:val="10"/>
        </w:rPr>
        <w:t xml:space="preserve"> </w:t>
      </w:r>
      <w:r>
        <w:rPr>
          <w:w w:val="110"/>
          <w:sz w:val="10"/>
        </w:rPr>
        <w:t>wskazać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czy</w:t>
      </w:r>
      <w:r>
        <w:rPr>
          <w:spacing w:val="-1"/>
          <w:w w:val="110"/>
          <w:sz w:val="10"/>
        </w:rPr>
        <w:t xml:space="preserve"> </w:t>
      </w:r>
      <w:r>
        <w:rPr>
          <w:w w:val="110"/>
          <w:sz w:val="10"/>
        </w:rPr>
        <w:t>aktualizacja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polega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na: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zmianie,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dodaniu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lub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rezygnacji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z</w:t>
      </w:r>
      <w:r>
        <w:rPr>
          <w:spacing w:val="-1"/>
          <w:w w:val="110"/>
          <w:sz w:val="10"/>
        </w:rPr>
        <w:t xml:space="preserve"> </w:t>
      </w:r>
      <w:r>
        <w:rPr>
          <w:w w:val="110"/>
          <w:sz w:val="10"/>
        </w:rPr>
        <w:t>pozycji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planu.</w:t>
      </w:r>
    </w:p>
    <w:p>
      <w:pPr>
        <w:spacing w:after="0" w:line="280" w:lineRule="auto"/>
        <w:jc w:val="left"/>
        <w:rPr>
          <w:sz w:val="10"/>
        </w:rPr>
        <w:sectPr>
          <w:pgSz w:w="16840" w:h="11900" w:orient="landscape"/>
          <w:pgMar w:top="500" w:right="840" w:bottom="280" w:left="860" w:header="720" w:footer="720" w:gutter="0"/>
          <w:cols w:space="720" w:num="1"/>
        </w:sectPr>
      </w:pPr>
    </w:p>
    <w:p>
      <w:pPr>
        <w:pStyle w:val="2"/>
        <w:numPr>
          <w:ilvl w:val="0"/>
          <w:numId w:val="3"/>
        </w:numPr>
        <w:tabs>
          <w:tab w:val="left" w:pos="277"/>
        </w:tabs>
        <w:spacing w:before="79" w:after="0" w:line="240" w:lineRule="auto"/>
        <w:ind w:left="276" w:right="0" w:hanging="172"/>
        <w:jc w:val="left"/>
      </w:pPr>
      <w:r>
        <w:t>Zamówienia o wartości równej lub przekraczającej progi</w:t>
      </w:r>
      <w:r>
        <w:rPr>
          <w:spacing w:val="1"/>
        </w:rPr>
        <w:t xml:space="preserve"> </w:t>
      </w:r>
      <w:r>
        <w:t>unijne</w:t>
      </w:r>
    </w:p>
    <w:p>
      <w:pPr>
        <w:pStyle w:val="5"/>
        <w:ind w:left="0"/>
        <w:rPr>
          <w:b/>
          <w:sz w:val="28"/>
        </w:rPr>
      </w:pPr>
    </w:p>
    <w:tbl>
      <w:tblPr>
        <w:tblStyle w:val="4"/>
        <w:tblW w:w="0" w:type="auto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2505"/>
        <w:gridCol w:w="2766"/>
        <w:gridCol w:w="2351"/>
        <w:gridCol w:w="2459"/>
        <w:gridCol w:w="1875"/>
        <w:gridCol w:w="17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378" w:hRule="atLeast"/>
        </w:trPr>
        <w:tc>
          <w:tcPr>
            <w:tcW w:w="1137" w:type="dxa"/>
          </w:tcPr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spacing w:before="8"/>
              <w:rPr>
                <w:b/>
                <w:sz w:val="19"/>
              </w:rPr>
            </w:pPr>
          </w:p>
          <w:p>
            <w:pPr>
              <w:pStyle w:val="8"/>
              <w:ind w:left="65" w:right="61"/>
              <w:jc w:val="center"/>
              <w:rPr>
                <w:sz w:val="15"/>
              </w:rPr>
            </w:pPr>
            <w:r>
              <w:rPr>
                <w:sz w:val="15"/>
              </w:rPr>
              <w:t>Pozycja Planu</w:t>
            </w:r>
          </w:p>
        </w:tc>
        <w:tc>
          <w:tcPr>
            <w:tcW w:w="2505" w:type="dxa"/>
          </w:tcPr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rPr>
                <w:b/>
                <w:sz w:val="16"/>
              </w:rPr>
            </w:pPr>
          </w:p>
          <w:p>
            <w:pPr>
              <w:pStyle w:val="8"/>
              <w:spacing w:before="8"/>
              <w:rPr>
                <w:b/>
                <w:sz w:val="19"/>
              </w:rPr>
            </w:pPr>
          </w:p>
          <w:p>
            <w:pPr>
              <w:pStyle w:val="8"/>
              <w:ind w:left="471" w:right="464"/>
              <w:jc w:val="center"/>
              <w:rPr>
                <w:sz w:val="15"/>
              </w:rPr>
            </w:pPr>
            <w:r>
              <w:rPr>
                <w:sz w:val="15"/>
              </w:rPr>
              <w:t>Przedmiot zamówienia</w:t>
            </w:r>
          </w:p>
        </w:tc>
        <w:tc>
          <w:tcPr>
            <w:tcW w:w="2766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4"/>
              <w:rPr>
                <w:b/>
                <w:sz w:val="24"/>
              </w:rPr>
            </w:pPr>
          </w:p>
          <w:p>
            <w:pPr>
              <w:pStyle w:val="8"/>
              <w:spacing w:line="300" w:lineRule="auto"/>
              <w:ind w:left="581" w:hanging="377"/>
              <w:rPr>
                <w:sz w:val="15"/>
              </w:rPr>
            </w:pPr>
            <w:r>
              <w:rPr>
                <w:sz w:val="15"/>
              </w:rPr>
              <w:t>Przewidywany tryb albo procedura udzielenia zamówienia</w:t>
            </w:r>
            <w:r>
              <w:rPr>
                <w:sz w:val="15"/>
                <w:vertAlign w:val="superscript"/>
              </w:rPr>
              <w:t>9</w:t>
            </w:r>
          </w:p>
        </w:tc>
        <w:tc>
          <w:tcPr>
            <w:tcW w:w="2351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4"/>
              <w:rPr>
                <w:b/>
                <w:sz w:val="24"/>
              </w:rPr>
            </w:pPr>
          </w:p>
          <w:p>
            <w:pPr>
              <w:pStyle w:val="8"/>
              <w:spacing w:line="300" w:lineRule="auto"/>
              <w:ind w:left="704" w:hanging="246"/>
              <w:rPr>
                <w:sz w:val="15"/>
              </w:rPr>
            </w:pPr>
            <w:r>
              <w:rPr>
                <w:sz w:val="15"/>
              </w:rPr>
              <w:t>Orientacyjna wartość zamówienia</w:t>
            </w:r>
            <w:r>
              <w:rPr>
                <w:sz w:val="15"/>
                <w:vertAlign w:val="superscript"/>
              </w:rPr>
              <w:t>10</w:t>
            </w:r>
          </w:p>
        </w:tc>
        <w:tc>
          <w:tcPr>
            <w:tcW w:w="2459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4"/>
              <w:rPr>
                <w:b/>
                <w:sz w:val="24"/>
              </w:rPr>
            </w:pPr>
          </w:p>
          <w:p>
            <w:pPr>
              <w:pStyle w:val="8"/>
              <w:spacing w:line="300" w:lineRule="auto"/>
              <w:ind w:left="689" w:hanging="561"/>
              <w:rPr>
                <w:sz w:val="15"/>
              </w:rPr>
            </w:pPr>
            <w:r>
              <w:rPr>
                <w:sz w:val="15"/>
              </w:rPr>
              <w:t>Przewidywany termin wszczęcia postępowania</w:t>
            </w:r>
            <w:r>
              <w:rPr>
                <w:sz w:val="15"/>
                <w:vertAlign w:val="superscript"/>
              </w:rPr>
              <w:t>11</w:t>
            </w:r>
          </w:p>
        </w:tc>
        <w:tc>
          <w:tcPr>
            <w:tcW w:w="1875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rPr>
                <w:b/>
                <w:sz w:val="17"/>
              </w:rPr>
            </w:pPr>
          </w:p>
          <w:p>
            <w:pPr>
              <w:pStyle w:val="8"/>
              <w:ind w:left="125" w:right="113"/>
              <w:jc w:val="center"/>
              <w:rPr>
                <w:sz w:val="15"/>
              </w:rPr>
            </w:pPr>
            <w:r>
              <w:rPr>
                <w:sz w:val="15"/>
              </w:rPr>
              <w:t>Informacje dodatkowe</w:t>
            </w:r>
            <w:r>
              <w:rPr>
                <w:sz w:val="15"/>
                <w:vertAlign w:val="superscript"/>
              </w:rPr>
              <w:t>12</w:t>
            </w:r>
          </w:p>
        </w:tc>
        <w:tc>
          <w:tcPr>
            <w:tcW w:w="1798" w:type="dxa"/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before="4"/>
              <w:rPr>
                <w:b/>
                <w:sz w:val="24"/>
              </w:rPr>
            </w:pPr>
          </w:p>
          <w:p>
            <w:pPr>
              <w:pStyle w:val="8"/>
              <w:spacing w:line="300" w:lineRule="auto"/>
              <w:ind w:left="458" w:hanging="239"/>
              <w:rPr>
                <w:sz w:val="15"/>
              </w:rPr>
            </w:pPr>
            <w:r>
              <w:rPr>
                <w:sz w:val="15"/>
              </w:rPr>
              <w:t>Informacja na temat aktualizacji</w:t>
            </w:r>
            <w:r>
              <w:rPr>
                <w:sz w:val="15"/>
                <w:vertAlign w:val="superscript"/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48" w:hRule="atLeast"/>
        </w:trPr>
        <w:tc>
          <w:tcPr>
            <w:tcW w:w="1137" w:type="dxa"/>
          </w:tcPr>
          <w:p>
            <w:pPr>
              <w:pStyle w:val="8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505" w:type="dxa"/>
          </w:tcPr>
          <w:p>
            <w:pPr>
              <w:pStyle w:val="8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766" w:type="dxa"/>
          </w:tcPr>
          <w:p>
            <w:pPr>
              <w:pStyle w:val="8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351" w:type="dxa"/>
          </w:tcPr>
          <w:p>
            <w:pPr>
              <w:pStyle w:val="8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459" w:type="dxa"/>
          </w:tcPr>
          <w:p>
            <w:pPr>
              <w:pStyle w:val="8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5" w:type="dxa"/>
          </w:tcPr>
          <w:p>
            <w:pPr>
              <w:pStyle w:val="8"/>
              <w:spacing w:before="87"/>
              <w:ind w:left="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798" w:type="dxa"/>
          </w:tcPr>
          <w:p>
            <w:pPr>
              <w:pStyle w:val="8"/>
              <w:spacing w:before="87"/>
              <w:ind w:left="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</w:tr>
    </w:tbl>
    <w:p>
      <w:pPr>
        <w:pStyle w:val="5"/>
        <w:ind w:left="0"/>
        <w:rPr>
          <w:b/>
          <w:sz w:val="20"/>
        </w:rPr>
      </w:pPr>
    </w:p>
    <w:p>
      <w:pPr>
        <w:pStyle w:val="5"/>
        <w:ind w:left="0"/>
        <w:rPr>
          <w:b/>
          <w:sz w:val="20"/>
        </w:rPr>
      </w:pPr>
    </w:p>
    <w:p>
      <w:pPr>
        <w:pStyle w:val="5"/>
        <w:spacing w:before="4"/>
        <w:ind w:left="0"/>
        <w:rPr>
          <w:b/>
          <w:sz w:val="23"/>
        </w:rPr>
      </w:pPr>
      <w: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200660</wp:posOffset>
                </wp:positionV>
                <wp:extent cx="1951355" cy="0"/>
                <wp:effectExtent l="0" t="0" r="0" b="0"/>
                <wp:wrapTopAndBottom/>
                <wp:docPr id="8" name="Lini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ln w="975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ia 9" o:spid="_x0000_s1026" o:spt="20" style="position:absolute;left:0pt;margin-left:48.25pt;margin-top:15.8pt;height:0pt;width:153.65pt;mso-position-horizontal-relative:page;mso-wrap-distance-bottom:0pt;mso-wrap-distance-top:0pt;z-index:-251650048;mso-width-relative:page;mso-height-relative:page;" filled="f" stroked="t" coordsize="21600,21600" o:gfxdata="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WRSqDNcAAAAIAQAADwAAAAAA&#10;AAABACAAAAAiAAAAZHJzL2Rvd25yZXYueG1sUEsBAhQAFAAAAAgAh07iQEu2GnfbAQAA2gMAAA4A&#10;AAAAAAAAAQAgAAAAJgEAAGRycy9lMm9Eb2MueG1sUEsFBgAAAAAGAAYAWQEAAHMFAAAAAA==&#10;">
                <v:fill on="f" focussize="0,0"/>
                <v:stroke weight="0.768346456692913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7"/>
        <w:numPr>
          <w:ilvl w:val="0"/>
          <w:numId w:val="5"/>
        </w:numPr>
        <w:tabs>
          <w:tab w:val="left" w:pos="198"/>
        </w:tabs>
        <w:spacing w:before="57" w:after="0" w:line="240" w:lineRule="auto"/>
        <w:ind w:left="197" w:right="0" w:hanging="93"/>
        <w:jc w:val="left"/>
        <w:rPr>
          <w:sz w:val="10"/>
        </w:rPr>
      </w:pPr>
      <w:r>
        <w:rPr>
          <w:w w:val="110"/>
          <w:sz w:val="10"/>
        </w:rPr>
        <w:t>Należy wskazać spośród następującej listy tryb albo procedurę udzielania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zamówień:</w:t>
      </w:r>
    </w:p>
    <w:p>
      <w:pPr>
        <w:pStyle w:val="7"/>
        <w:numPr>
          <w:ilvl w:val="0"/>
          <w:numId w:val="6"/>
        </w:numPr>
        <w:tabs>
          <w:tab w:val="left" w:pos="232"/>
        </w:tabs>
        <w:spacing w:before="54" w:after="0" w:line="240" w:lineRule="auto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przetarg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nieograniczony;</w:t>
      </w:r>
    </w:p>
    <w:p>
      <w:pPr>
        <w:pStyle w:val="7"/>
        <w:numPr>
          <w:ilvl w:val="0"/>
          <w:numId w:val="6"/>
        </w:numPr>
        <w:tabs>
          <w:tab w:val="left" w:pos="232"/>
        </w:tabs>
        <w:spacing w:before="23" w:after="0" w:line="240" w:lineRule="auto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przetarg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ograniczony;</w:t>
      </w:r>
    </w:p>
    <w:p>
      <w:pPr>
        <w:pStyle w:val="7"/>
        <w:numPr>
          <w:ilvl w:val="0"/>
          <w:numId w:val="6"/>
        </w:numPr>
        <w:tabs>
          <w:tab w:val="left" w:pos="232"/>
        </w:tabs>
        <w:spacing w:before="24" w:after="0" w:line="240" w:lineRule="auto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negocjacje z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ogłoszeniem;</w:t>
      </w:r>
    </w:p>
    <w:p>
      <w:pPr>
        <w:pStyle w:val="7"/>
        <w:numPr>
          <w:ilvl w:val="0"/>
          <w:numId w:val="6"/>
        </w:numPr>
        <w:tabs>
          <w:tab w:val="left" w:pos="232"/>
        </w:tabs>
        <w:spacing w:before="23" w:after="0" w:line="240" w:lineRule="auto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dialog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konkurencyjny;</w:t>
      </w:r>
    </w:p>
    <w:p>
      <w:pPr>
        <w:pStyle w:val="7"/>
        <w:numPr>
          <w:ilvl w:val="0"/>
          <w:numId w:val="6"/>
        </w:numPr>
        <w:tabs>
          <w:tab w:val="left" w:pos="232"/>
        </w:tabs>
        <w:spacing w:before="23" w:after="0" w:line="240" w:lineRule="auto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partnerstwo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innowacyjne;</w:t>
      </w:r>
    </w:p>
    <w:p>
      <w:pPr>
        <w:pStyle w:val="7"/>
        <w:numPr>
          <w:ilvl w:val="0"/>
          <w:numId w:val="6"/>
        </w:numPr>
        <w:tabs>
          <w:tab w:val="left" w:pos="232"/>
        </w:tabs>
        <w:spacing w:before="24" w:after="0" w:line="240" w:lineRule="auto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negocjacje bez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ogłoszenia;</w:t>
      </w:r>
    </w:p>
    <w:p>
      <w:pPr>
        <w:pStyle w:val="7"/>
        <w:numPr>
          <w:ilvl w:val="0"/>
          <w:numId w:val="6"/>
        </w:numPr>
        <w:tabs>
          <w:tab w:val="left" w:pos="232"/>
        </w:tabs>
        <w:spacing w:before="23" w:after="0" w:line="240" w:lineRule="auto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zamówienie z wolnej</w:t>
      </w:r>
      <w:r>
        <w:rPr>
          <w:spacing w:val="-5"/>
          <w:w w:val="110"/>
          <w:sz w:val="10"/>
        </w:rPr>
        <w:t xml:space="preserve"> </w:t>
      </w:r>
      <w:r>
        <w:rPr>
          <w:w w:val="110"/>
          <w:sz w:val="10"/>
        </w:rPr>
        <w:t>ręki;</w:t>
      </w:r>
    </w:p>
    <w:p>
      <w:pPr>
        <w:pStyle w:val="7"/>
        <w:numPr>
          <w:ilvl w:val="0"/>
          <w:numId w:val="6"/>
        </w:numPr>
        <w:tabs>
          <w:tab w:val="left" w:pos="232"/>
        </w:tabs>
        <w:spacing w:before="23" w:after="0" w:line="240" w:lineRule="auto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konkurs;</w:t>
      </w:r>
    </w:p>
    <w:p>
      <w:pPr>
        <w:pStyle w:val="7"/>
        <w:numPr>
          <w:ilvl w:val="0"/>
          <w:numId w:val="6"/>
        </w:numPr>
        <w:tabs>
          <w:tab w:val="left" w:pos="232"/>
        </w:tabs>
        <w:spacing w:before="24" w:after="0" w:line="240" w:lineRule="auto"/>
        <w:ind w:left="231" w:right="0" w:hanging="127"/>
        <w:jc w:val="left"/>
        <w:rPr>
          <w:sz w:val="10"/>
        </w:rPr>
      </w:pPr>
      <w:r>
        <w:rPr>
          <w:w w:val="110"/>
          <w:sz w:val="10"/>
        </w:rPr>
        <w:t>umowa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ramowa;</w:t>
      </w:r>
    </w:p>
    <w:p>
      <w:pPr>
        <w:pStyle w:val="7"/>
        <w:numPr>
          <w:ilvl w:val="0"/>
          <w:numId w:val="6"/>
        </w:numPr>
        <w:tabs>
          <w:tab w:val="left" w:pos="292"/>
        </w:tabs>
        <w:spacing w:before="23" w:after="0" w:line="240" w:lineRule="auto"/>
        <w:ind w:left="291" w:right="0" w:hanging="187"/>
        <w:jc w:val="left"/>
        <w:rPr>
          <w:sz w:val="10"/>
        </w:rPr>
      </w:pPr>
      <w:r>
        <w:rPr>
          <w:w w:val="110"/>
          <w:sz w:val="10"/>
        </w:rPr>
        <w:t>dynamiczny system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zakupów.</w:t>
      </w:r>
    </w:p>
    <w:p>
      <w:pPr>
        <w:pStyle w:val="5"/>
        <w:ind w:left="0"/>
        <w:rPr>
          <w:sz w:val="11"/>
        </w:rPr>
      </w:pPr>
    </w:p>
    <w:p>
      <w:pPr>
        <w:pStyle w:val="7"/>
        <w:numPr>
          <w:ilvl w:val="0"/>
          <w:numId w:val="5"/>
        </w:numPr>
        <w:tabs>
          <w:tab w:val="left" w:pos="259"/>
        </w:tabs>
        <w:spacing w:before="1" w:after="0" w:line="240" w:lineRule="auto"/>
        <w:ind w:left="258" w:right="0" w:hanging="154"/>
        <w:jc w:val="left"/>
        <w:rPr>
          <w:sz w:val="10"/>
        </w:rPr>
      </w:pPr>
      <w:r>
        <w:rPr>
          <w:w w:val="110"/>
          <w:sz w:val="10"/>
        </w:rPr>
        <w:t>Należy podać kwotę bez podatku od towarów i</w:t>
      </w:r>
      <w:r>
        <w:rPr>
          <w:spacing w:val="-13"/>
          <w:w w:val="110"/>
          <w:sz w:val="10"/>
        </w:rPr>
        <w:t xml:space="preserve"> </w:t>
      </w:r>
      <w:r>
        <w:rPr>
          <w:w w:val="110"/>
          <w:sz w:val="10"/>
        </w:rPr>
        <w:t>usług.</w:t>
      </w:r>
    </w:p>
    <w:p>
      <w:pPr>
        <w:pStyle w:val="7"/>
        <w:numPr>
          <w:ilvl w:val="0"/>
          <w:numId w:val="5"/>
        </w:numPr>
        <w:tabs>
          <w:tab w:val="left" w:pos="259"/>
        </w:tabs>
        <w:spacing w:before="19" w:after="0" w:line="240" w:lineRule="auto"/>
        <w:ind w:left="258" w:right="0" w:hanging="154"/>
        <w:jc w:val="left"/>
        <w:rPr>
          <w:sz w:val="10"/>
        </w:rPr>
      </w:pPr>
      <w:r>
        <w:rPr>
          <w:w w:val="110"/>
          <w:sz w:val="10"/>
        </w:rPr>
        <w:t>Należy wskazać w ujęciu miesięcznym lub kwartalnym w danym roku</w:t>
      </w:r>
      <w:r>
        <w:rPr>
          <w:spacing w:val="-20"/>
          <w:w w:val="110"/>
          <w:sz w:val="10"/>
        </w:rPr>
        <w:t xml:space="preserve"> </w:t>
      </w:r>
      <w:r>
        <w:rPr>
          <w:w w:val="110"/>
          <w:sz w:val="10"/>
        </w:rPr>
        <w:t>kalendarzowym.</w:t>
      </w:r>
    </w:p>
    <w:p>
      <w:pPr>
        <w:pStyle w:val="7"/>
        <w:numPr>
          <w:ilvl w:val="0"/>
          <w:numId w:val="5"/>
        </w:numPr>
        <w:tabs>
          <w:tab w:val="left" w:pos="259"/>
        </w:tabs>
        <w:spacing w:before="19" w:after="0" w:line="280" w:lineRule="auto"/>
        <w:ind w:left="105" w:right="4128" w:firstLine="0"/>
        <w:jc w:val="left"/>
        <w:rPr>
          <w:sz w:val="10"/>
        </w:rPr>
      </w:pPr>
      <w:r>
        <w:rPr>
          <w:w w:val="110"/>
          <w:sz w:val="10"/>
        </w:rPr>
        <w:t>Zamawiający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może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zamieścić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inne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dodatkowe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informacje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dotyczące,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np.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wstępnych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konsultacji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rynkowych,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innowacyjnych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zamówień,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zrównoważonych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zamówień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(uwzględniających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aspekty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społeczne,</w:t>
      </w:r>
      <w:r>
        <w:rPr>
          <w:spacing w:val="-16"/>
          <w:w w:val="110"/>
          <w:sz w:val="10"/>
        </w:rPr>
        <w:t xml:space="preserve"> </w:t>
      </w:r>
      <w:r>
        <w:rPr>
          <w:w w:val="110"/>
          <w:sz w:val="10"/>
        </w:rPr>
        <w:t>aspekty</w:t>
      </w:r>
      <w:r>
        <w:rPr>
          <w:spacing w:val="-17"/>
          <w:w w:val="110"/>
          <w:sz w:val="10"/>
        </w:rPr>
        <w:t xml:space="preserve"> </w:t>
      </w:r>
      <w:r>
        <w:rPr>
          <w:w w:val="110"/>
          <w:sz w:val="10"/>
        </w:rPr>
        <w:t>środowiskowe).</w:t>
      </w:r>
      <w:r>
        <w:rPr>
          <w:w w:val="110"/>
          <w:position w:val="5"/>
          <w:sz w:val="10"/>
        </w:rPr>
        <w:t xml:space="preserve"> 13</w:t>
      </w:r>
      <w:r>
        <w:rPr>
          <w:spacing w:val="1"/>
          <w:w w:val="110"/>
          <w:position w:val="5"/>
          <w:sz w:val="10"/>
        </w:rPr>
        <w:t xml:space="preserve"> </w:t>
      </w:r>
      <w:r>
        <w:rPr>
          <w:w w:val="110"/>
          <w:sz w:val="10"/>
        </w:rPr>
        <w:t>Należy</w:t>
      </w:r>
      <w:r>
        <w:rPr>
          <w:spacing w:val="-1"/>
          <w:w w:val="110"/>
          <w:sz w:val="10"/>
        </w:rPr>
        <w:t xml:space="preserve"> </w:t>
      </w:r>
      <w:r>
        <w:rPr>
          <w:w w:val="110"/>
          <w:sz w:val="10"/>
        </w:rPr>
        <w:t>wskazać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czy</w:t>
      </w:r>
      <w:r>
        <w:rPr>
          <w:spacing w:val="-1"/>
          <w:w w:val="110"/>
          <w:sz w:val="10"/>
        </w:rPr>
        <w:t xml:space="preserve"> </w:t>
      </w:r>
      <w:r>
        <w:rPr>
          <w:w w:val="110"/>
          <w:sz w:val="10"/>
        </w:rPr>
        <w:t>aktualizacja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polega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na: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zmianie,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dodaniu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lub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rezygnacji</w:t>
      </w:r>
      <w:r>
        <w:rPr>
          <w:spacing w:val="-2"/>
          <w:w w:val="110"/>
          <w:sz w:val="10"/>
        </w:rPr>
        <w:t xml:space="preserve"> </w:t>
      </w:r>
      <w:r>
        <w:rPr>
          <w:w w:val="110"/>
          <w:sz w:val="10"/>
        </w:rPr>
        <w:t>z</w:t>
      </w:r>
      <w:r>
        <w:rPr>
          <w:spacing w:val="-1"/>
          <w:w w:val="110"/>
          <w:sz w:val="10"/>
        </w:rPr>
        <w:t xml:space="preserve"> </w:t>
      </w:r>
      <w:r>
        <w:rPr>
          <w:w w:val="110"/>
          <w:sz w:val="10"/>
        </w:rPr>
        <w:t>pozycji</w:t>
      </w:r>
      <w:r>
        <w:rPr>
          <w:spacing w:val="-3"/>
          <w:w w:val="110"/>
          <w:sz w:val="10"/>
        </w:rPr>
        <w:t xml:space="preserve"> </w:t>
      </w:r>
      <w:r>
        <w:rPr>
          <w:w w:val="110"/>
          <w:sz w:val="10"/>
        </w:rPr>
        <w:t>planu.</w:t>
      </w:r>
    </w:p>
    <w:sectPr>
      <w:pgSz w:w="16840" w:h="11900" w:orient="landscape"/>
      <w:pgMar w:top="500" w:right="840" w:bottom="280" w:left="8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9"/>
      <w:numFmt w:val="decimal"/>
      <w:lvlText w:val="%1"/>
      <w:lvlJc w:val="left"/>
      <w:pPr>
        <w:ind w:left="197" w:hanging="92"/>
        <w:jc w:val="left"/>
      </w:pPr>
      <w:rPr>
        <w:rFonts w:hint="default" w:ascii="Arial" w:hAnsi="Arial" w:eastAsia="Arial" w:cs="Arial"/>
        <w:w w:val="107"/>
        <w:position w:val="5"/>
        <w:sz w:val="10"/>
        <w:szCs w:val="10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694" w:hanging="92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3188" w:hanging="92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4682" w:hanging="92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6176" w:hanging="92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7670" w:hanging="92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9164" w:hanging="92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10658" w:hanging="92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12152" w:hanging="92"/>
      </w:pPr>
      <w:rPr>
        <w:rFonts w:hint="default"/>
        <w:lang w:val="pl-PL" w:eastAsia="pl-PL" w:bidi="pl-PL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)"/>
      <w:lvlJc w:val="left"/>
      <w:pPr>
        <w:ind w:left="231" w:hanging="126"/>
        <w:jc w:val="left"/>
      </w:pPr>
      <w:rPr>
        <w:rFonts w:hint="default" w:ascii="Arial" w:hAnsi="Arial" w:eastAsia="Arial" w:cs="Arial"/>
        <w:spacing w:val="-1"/>
        <w:w w:val="107"/>
        <w:sz w:val="10"/>
        <w:szCs w:val="10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730" w:hanging="126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3220" w:hanging="126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4710" w:hanging="126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6200" w:hanging="126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7690" w:hanging="126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9180" w:hanging="126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10670" w:hanging="126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12160" w:hanging="126"/>
      </w:pPr>
      <w:rPr>
        <w:rFonts w:hint="default"/>
        <w:lang w:val="pl-PL" w:eastAsia="pl-PL" w:bidi="pl-PL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)"/>
      <w:lvlJc w:val="left"/>
      <w:pPr>
        <w:ind w:left="105" w:hanging="126"/>
        <w:jc w:val="left"/>
      </w:pPr>
      <w:rPr>
        <w:rFonts w:hint="default" w:ascii="Arial" w:hAnsi="Arial" w:eastAsia="Arial" w:cs="Arial"/>
        <w:spacing w:val="-1"/>
        <w:w w:val="107"/>
        <w:sz w:val="10"/>
        <w:szCs w:val="10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604" w:hanging="126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3108" w:hanging="126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4612" w:hanging="126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6116" w:hanging="126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7620" w:hanging="126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9124" w:hanging="126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10628" w:hanging="126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12132" w:hanging="126"/>
      </w:pPr>
      <w:rPr>
        <w:rFonts w:hint="default"/>
        <w:lang w:val="pl-PL" w:eastAsia="pl-PL" w:bidi="pl-PL"/>
      </w:rPr>
    </w:lvl>
  </w:abstractNum>
  <w:abstractNum w:abstractNumId="3">
    <w:nsid w:val="0053208E"/>
    <w:multiLevelType w:val="multilevel"/>
    <w:tmpl w:val="0053208E"/>
    <w:lvl w:ilvl="0" w:tentative="0">
      <w:start w:val="3"/>
      <w:numFmt w:val="decimal"/>
      <w:lvlText w:val="%1"/>
      <w:lvlJc w:val="left"/>
      <w:pPr>
        <w:ind w:left="197" w:hanging="92"/>
        <w:jc w:val="left"/>
      </w:pPr>
      <w:rPr>
        <w:rFonts w:hint="default" w:ascii="Arial" w:hAnsi="Arial" w:eastAsia="Arial" w:cs="Arial"/>
        <w:w w:val="107"/>
        <w:position w:val="5"/>
        <w:sz w:val="10"/>
        <w:szCs w:val="10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694" w:hanging="92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3188" w:hanging="92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4682" w:hanging="92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6176" w:hanging="92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7670" w:hanging="92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9164" w:hanging="92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10658" w:hanging="92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12152" w:hanging="92"/>
      </w:pPr>
      <w:rPr>
        <w:rFonts w:hint="default"/>
        <w:lang w:val="pl-PL" w:eastAsia="pl-PL" w:bidi="pl-PL"/>
      </w:rPr>
    </w:lvl>
  </w:abstractNum>
  <w:abstractNum w:abstractNumId="4">
    <w:nsid w:val="03D62ECE"/>
    <w:multiLevelType w:val="multilevel"/>
    <w:tmpl w:val="03D62ECE"/>
    <w:lvl w:ilvl="0" w:tentative="0">
      <w:start w:val="1"/>
      <w:numFmt w:val="decimal"/>
      <w:lvlText w:val="%1)"/>
      <w:lvlJc w:val="left"/>
      <w:pPr>
        <w:ind w:left="231" w:hanging="126"/>
        <w:jc w:val="left"/>
      </w:pPr>
      <w:rPr>
        <w:rFonts w:hint="default" w:ascii="Arial" w:hAnsi="Arial" w:eastAsia="Arial" w:cs="Arial"/>
        <w:spacing w:val="-1"/>
        <w:w w:val="107"/>
        <w:sz w:val="10"/>
        <w:szCs w:val="10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730" w:hanging="126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3220" w:hanging="126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4710" w:hanging="126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6200" w:hanging="126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7690" w:hanging="126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9180" w:hanging="126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10670" w:hanging="126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12160" w:hanging="126"/>
      </w:pPr>
      <w:rPr>
        <w:rFonts w:hint="default"/>
        <w:lang w:val="pl-PL" w:eastAsia="pl-PL" w:bidi="pl-PL"/>
      </w:rPr>
    </w:lvl>
  </w:abstractNum>
  <w:abstractNum w:abstractNumId="5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276" w:hanging="171"/>
        <w:jc w:val="left"/>
      </w:pPr>
      <w:rPr>
        <w:rFonts w:hint="default" w:ascii="Arial" w:hAnsi="Arial" w:eastAsia="Arial" w:cs="Arial"/>
        <w:b/>
        <w:bCs/>
        <w:spacing w:val="-1"/>
        <w:w w:val="102"/>
        <w:sz w:val="15"/>
        <w:szCs w:val="15"/>
        <w:lang w:val="pl-PL" w:eastAsia="pl-PL" w:bidi="pl-PL"/>
      </w:rPr>
    </w:lvl>
    <w:lvl w:ilvl="1" w:tentative="0">
      <w:start w:val="0"/>
      <w:numFmt w:val="bullet"/>
      <w:lvlText w:val="•"/>
      <w:lvlJc w:val="left"/>
      <w:pPr>
        <w:ind w:left="1766" w:hanging="171"/>
      </w:pPr>
      <w:rPr>
        <w:rFonts w:hint="default"/>
        <w:lang w:val="pl-PL" w:eastAsia="pl-PL" w:bidi="pl-PL"/>
      </w:rPr>
    </w:lvl>
    <w:lvl w:ilvl="2" w:tentative="0">
      <w:start w:val="0"/>
      <w:numFmt w:val="bullet"/>
      <w:lvlText w:val="•"/>
      <w:lvlJc w:val="left"/>
      <w:pPr>
        <w:ind w:left="3252" w:hanging="171"/>
      </w:pPr>
      <w:rPr>
        <w:rFonts w:hint="default"/>
        <w:lang w:val="pl-PL" w:eastAsia="pl-PL" w:bidi="pl-PL"/>
      </w:rPr>
    </w:lvl>
    <w:lvl w:ilvl="3" w:tentative="0">
      <w:start w:val="0"/>
      <w:numFmt w:val="bullet"/>
      <w:lvlText w:val="•"/>
      <w:lvlJc w:val="left"/>
      <w:pPr>
        <w:ind w:left="4738" w:hanging="171"/>
      </w:pPr>
      <w:rPr>
        <w:rFonts w:hint="default"/>
        <w:lang w:val="pl-PL" w:eastAsia="pl-PL" w:bidi="pl-PL"/>
      </w:rPr>
    </w:lvl>
    <w:lvl w:ilvl="4" w:tentative="0">
      <w:start w:val="0"/>
      <w:numFmt w:val="bullet"/>
      <w:lvlText w:val="•"/>
      <w:lvlJc w:val="left"/>
      <w:pPr>
        <w:ind w:left="6224" w:hanging="171"/>
      </w:pPr>
      <w:rPr>
        <w:rFonts w:hint="default"/>
        <w:lang w:val="pl-PL" w:eastAsia="pl-PL" w:bidi="pl-PL"/>
      </w:rPr>
    </w:lvl>
    <w:lvl w:ilvl="5" w:tentative="0">
      <w:start w:val="0"/>
      <w:numFmt w:val="bullet"/>
      <w:lvlText w:val="•"/>
      <w:lvlJc w:val="left"/>
      <w:pPr>
        <w:ind w:left="7710" w:hanging="171"/>
      </w:pPr>
      <w:rPr>
        <w:rFonts w:hint="default"/>
        <w:lang w:val="pl-PL" w:eastAsia="pl-PL" w:bidi="pl-PL"/>
      </w:rPr>
    </w:lvl>
    <w:lvl w:ilvl="6" w:tentative="0">
      <w:start w:val="0"/>
      <w:numFmt w:val="bullet"/>
      <w:lvlText w:val="•"/>
      <w:lvlJc w:val="left"/>
      <w:pPr>
        <w:ind w:left="9196" w:hanging="171"/>
      </w:pPr>
      <w:rPr>
        <w:rFonts w:hint="default"/>
        <w:lang w:val="pl-PL" w:eastAsia="pl-PL" w:bidi="pl-PL"/>
      </w:rPr>
    </w:lvl>
    <w:lvl w:ilvl="7" w:tentative="0">
      <w:start w:val="0"/>
      <w:numFmt w:val="bullet"/>
      <w:lvlText w:val="•"/>
      <w:lvlJc w:val="left"/>
      <w:pPr>
        <w:ind w:left="10682" w:hanging="171"/>
      </w:pPr>
      <w:rPr>
        <w:rFonts w:hint="default"/>
        <w:lang w:val="pl-PL" w:eastAsia="pl-PL" w:bidi="pl-PL"/>
      </w:rPr>
    </w:lvl>
    <w:lvl w:ilvl="8" w:tentative="0">
      <w:start w:val="0"/>
      <w:numFmt w:val="bullet"/>
      <w:lvlText w:val="•"/>
      <w:lvlJc w:val="left"/>
      <w:pPr>
        <w:ind w:left="12168" w:hanging="171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A3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l-PL" w:eastAsia="pl-PL" w:bidi="pl-PL"/>
    </w:rPr>
  </w:style>
  <w:style w:type="paragraph" w:styleId="2">
    <w:name w:val="heading 1"/>
    <w:basedOn w:val="1"/>
    <w:next w:val="1"/>
    <w:qFormat/>
    <w:uiPriority w:val="1"/>
    <w:pPr>
      <w:spacing w:before="74"/>
      <w:jc w:val="center"/>
      <w:outlineLvl w:val="1"/>
    </w:pPr>
    <w:rPr>
      <w:rFonts w:ascii="Arial" w:hAnsi="Arial" w:eastAsia="Arial" w:cs="Arial"/>
      <w:b/>
      <w:bCs/>
      <w:sz w:val="15"/>
      <w:szCs w:val="15"/>
      <w:lang w:val="pl-PL" w:eastAsia="pl-PL" w:bidi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231"/>
    </w:pPr>
    <w:rPr>
      <w:rFonts w:ascii="Arial" w:hAnsi="Arial" w:eastAsia="Arial" w:cs="Arial"/>
      <w:sz w:val="10"/>
      <w:szCs w:val="10"/>
      <w:lang w:val="pl-PL" w:eastAsia="pl-PL" w:bidi="pl-PL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3"/>
      <w:ind w:left="231" w:hanging="127"/>
    </w:pPr>
    <w:rPr>
      <w:rFonts w:ascii="Arial" w:hAnsi="Arial" w:eastAsia="Arial" w:cs="Arial"/>
      <w:lang w:val="pl-PL" w:eastAsia="pl-PL" w:bidi="pl-PL"/>
    </w:rPr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2021-07-30T06:40:00Z</dcterms:created>
  <dc:creator>Ja</dc:creator>
  <cp:lastModifiedBy>google1581336278</cp:lastModifiedBy>
  <dcterms:modified xsi:type="dcterms:W3CDTF">2021-07-30T06:42:34Z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2021-07-30T00:00:00Z</vt:filetime>
  </property>
  <property fmtid="{D5CDD505-2E9C-101B-9397-08002B2CF9AE}" pid="5" name="KSOProductBuildVer">
    <vt:lpwstr>1045-11.2.0.10223</vt:lpwstr>
  </property>
</Properties>
</file>